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AF" w:rsidRPr="00FD1DD1" w:rsidRDefault="008C22AF" w:rsidP="005274BA">
      <w:pPr>
        <w:pStyle w:val="a5"/>
        <w:spacing w:before="0"/>
        <w:ind w:left="142" w:firstLine="566"/>
        <w:contextualSpacing/>
        <w:jc w:val="both"/>
        <w:rPr>
          <w:sz w:val="18"/>
          <w:szCs w:val="18"/>
        </w:rPr>
      </w:pPr>
      <w:bookmarkStart w:id="0" w:name="_Hlk126228614"/>
      <w:r w:rsidRPr="00FD1DD1">
        <w:rPr>
          <w:sz w:val="18"/>
          <w:szCs w:val="18"/>
        </w:rPr>
        <w:t>До заключения настоящего Договора я подтверждаю, что ознакомлен</w:t>
      </w:r>
      <w:r w:rsidR="00C06EFE" w:rsidRPr="00FD1DD1">
        <w:rPr>
          <w:sz w:val="18"/>
          <w:szCs w:val="18"/>
        </w:rPr>
        <w:t>(на)</w:t>
      </w:r>
      <w:r w:rsidRPr="00FD1DD1">
        <w:rPr>
          <w:sz w:val="18"/>
          <w:szCs w:val="18"/>
        </w:rPr>
        <w:t xml:space="preserve"> в наглядной и доступной форме со следующей информацией:</w:t>
      </w:r>
    </w:p>
    <w:p w:rsidR="008C22AF" w:rsidRPr="00FD1DD1" w:rsidRDefault="008C22AF" w:rsidP="008C22AF">
      <w:pPr>
        <w:pStyle w:val="a5"/>
        <w:spacing w:before="0"/>
        <w:ind w:left="142"/>
        <w:contextualSpacing/>
        <w:jc w:val="both"/>
        <w:rPr>
          <w:sz w:val="18"/>
          <w:szCs w:val="18"/>
        </w:rPr>
      </w:pPr>
      <w:r w:rsidRPr="00FD1DD1">
        <w:rPr>
          <w:sz w:val="18"/>
          <w:szCs w:val="18"/>
        </w:rPr>
        <w:t>-о возможности осуществления отдельных медицинских вмешательств в объеме, превышающем стандарт медпомощи;</w:t>
      </w:r>
    </w:p>
    <w:p w:rsidR="008C22AF" w:rsidRPr="00FD1DD1" w:rsidRDefault="008C22AF" w:rsidP="008C22AF">
      <w:pPr>
        <w:pStyle w:val="a5"/>
        <w:spacing w:before="0"/>
        <w:ind w:left="142"/>
        <w:contextualSpacing/>
        <w:jc w:val="both"/>
        <w:rPr>
          <w:sz w:val="18"/>
          <w:szCs w:val="18"/>
        </w:rPr>
      </w:pPr>
      <w:r w:rsidRPr="00FD1DD1">
        <w:rPr>
          <w:sz w:val="18"/>
          <w:szCs w:val="18"/>
        </w:rPr>
        <w:t>-о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8C22AF" w:rsidRPr="00FD1DD1" w:rsidRDefault="008C22AF" w:rsidP="008C22AF">
      <w:pPr>
        <w:pStyle w:val="a5"/>
        <w:spacing w:before="0"/>
        <w:ind w:left="142"/>
        <w:contextualSpacing/>
        <w:jc w:val="both"/>
        <w:rPr>
          <w:sz w:val="18"/>
          <w:szCs w:val="18"/>
        </w:rPr>
      </w:pPr>
      <w:r w:rsidRPr="00FD1DD1">
        <w:rPr>
          <w:sz w:val="18"/>
          <w:szCs w:val="18"/>
        </w:rPr>
        <w:t>-о враче, оказывающем медицинскую услугу, его профессиональном образовании и квалификации;</w:t>
      </w:r>
    </w:p>
    <w:p w:rsidR="008C22AF" w:rsidRPr="00FD1DD1" w:rsidRDefault="008C22AF" w:rsidP="008C22AF">
      <w:pPr>
        <w:pStyle w:val="a5"/>
        <w:spacing w:before="0"/>
        <w:ind w:left="142"/>
        <w:contextualSpacing/>
        <w:jc w:val="both"/>
        <w:rPr>
          <w:sz w:val="18"/>
          <w:szCs w:val="18"/>
        </w:rPr>
      </w:pPr>
      <w:r w:rsidRPr="00FD1DD1">
        <w:rPr>
          <w:sz w:val="18"/>
          <w:szCs w:val="18"/>
        </w:rPr>
        <w:t>-о перечне платных медицинских услуг с указанием их стоимости в рублях;</w:t>
      </w:r>
    </w:p>
    <w:p w:rsidR="008C22AF" w:rsidRPr="00FD1DD1" w:rsidRDefault="008C22AF" w:rsidP="008C22AF">
      <w:pPr>
        <w:pStyle w:val="a5"/>
        <w:spacing w:before="0"/>
        <w:ind w:left="142"/>
        <w:contextualSpacing/>
        <w:jc w:val="both"/>
        <w:rPr>
          <w:sz w:val="18"/>
          <w:szCs w:val="18"/>
        </w:rPr>
      </w:pPr>
      <w:r w:rsidRPr="00FD1DD1">
        <w:rPr>
          <w:sz w:val="18"/>
          <w:szCs w:val="18"/>
        </w:rPr>
        <w:t>-об условиях, порядке, сроках, форме предоставления медицинских услуг и порядке их оплаты;</w:t>
      </w:r>
    </w:p>
    <w:p w:rsidR="008C22AF" w:rsidRPr="00FD1DD1" w:rsidRDefault="008C22AF" w:rsidP="008C22AF">
      <w:pPr>
        <w:pStyle w:val="a5"/>
        <w:spacing w:before="0"/>
        <w:ind w:left="142"/>
        <w:contextualSpacing/>
        <w:jc w:val="both"/>
        <w:rPr>
          <w:sz w:val="18"/>
          <w:szCs w:val="18"/>
        </w:rPr>
      </w:pPr>
      <w:r w:rsidRPr="00FD1DD1">
        <w:rPr>
          <w:sz w:val="18"/>
          <w:szCs w:val="18"/>
        </w:rPr>
        <w:t>-о порядке сбора, переработки и хранения персональных данных;</w:t>
      </w:r>
    </w:p>
    <w:p w:rsidR="008C22AF" w:rsidRPr="00FD1DD1" w:rsidRDefault="008C22AF" w:rsidP="008C22AF">
      <w:pPr>
        <w:pStyle w:val="a5"/>
        <w:spacing w:before="0"/>
        <w:ind w:left="142"/>
        <w:contextualSpacing/>
        <w:jc w:val="both"/>
        <w:rPr>
          <w:sz w:val="18"/>
          <w:szCs w:val="18"/>
        </w:rPr>
      </w:pPr>
      <w:r w:rsidRPr="00FD1DD1">
        <w:rPr>
          <w:sz w:val="18"/>
          <w:szCs w:val="18"/>
        </w:rPr>
        <w:t>-о местонахождении, режиме работы Исполнителя, графике работы медицинских работников Исполнителя, участвующих в предоставлении платных медицинских услуг;</w:t>
      </w:r>
    </w:p>
    <w:p w:rsidR="008C22AF" w:rsidRPr="00FD1DD1" w:rsidRDefault="008C22AF" w:rsidP="008C22AF">
      <w:pPr>
        <w:pStyle w:val="a5"/>
        <w:spacing w:before="0"/>
        <w:ind w:left="142"/>
        <w:contextualSpacing/>
        <w:jc w:val="both"/>
        <w:rPr>
          <w:sz w:val="18"/>
          <w:szCs w:val="18"/>
        </w:rPr>
      </w:pPr>
      <w:r w:rsidRPr="00FD1DD1">
        <w:rPr>
          <w:sz w:val="18"/>
          <w:szCs w:val="18"/>
        </w:rPr>
        <w:t>-о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 (Пациента);</w:t>
      </w:r>
    </w:p>
    <w:p w:rsidR="008C22AF" w:rsidRPr="00FD1DD1" w:rsidRDefault="008C22AF" w:rsidP="008C22AF">
      <w:pPr>
        <w:pStyle w:val="a5"/>
        <w:spacing w:before="0"/>
        <w:ind w:left="142"/>
        <w:contextualSpacing/>
        <w:jc w:val="both"/>
        <w:rPr>
          <w:sz w:val="18"/>
          <w:szCs w:val="18"/>
        </w:rPr>
      </w:pPr>
      <w:r w:rsidRPr="00FD1DD1">
        <w:rPr>
          <w:sz w:val="18"/>
          <w:szCs w:val="18"/>
        </w:rPr>
        <w:t>-адреса и телефоны органа исполнительной власти субъекта РФ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человека;</w:t>
      </w:r>
    </w:p>
    <w:p w:rsidR="008C22AF" w:rsidRPr="00FD1DD1" w:rsidRDefault="008C22AF" w:rsidP="008C22AF">
      <w:pPr>
        <w:pStyle w:val="a5"/>
        <w:spacing w:before="0"/>
        <w:ind w:left="142"/>
        <w:contextualSpacing/>
        <w:jc w:val="both"/>
        <w:rPr>
          <w:sz w:val="18"/>
          <w:szCs w:val="18"/>
        </w:rPr>
      </w:pPr>
      <w:r w:rsidRPr="00FD1DD1">
        <w:rPr>
          <w:sz w:val="18"/>
          <w:szCs w:val="18"/>
        </w:rPr>
        <w:t>-о возможности получения соответствующих видов услуг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 w:rsidR="008C22AF" w:rsidRPr="00FD1DD1" w:rsidRDefault="008C22AF" w:rsidP="008C22AF">
      <w:pPr>
        <w:pStyle w:val="a5"/>
        <w:spacing w:before="0"/>
        <w:ind w:left="142"/>
        <w:contextualSpacing/>
        <w:jc w:val="both"/>
        <w:rPr>
          <w:sz w:val="18"/>
          <w:szCs w:val="18"/>
        </w:rPr>
      </w:pPr>
      <w:r w:rsidRPr="00FD1DD1">
        <w:rPr>
          <w:sz w:val="18"/>
          <w:szCs w:val="18"/>
        </w:rPr>
        <w:t>-о программе государственных гарантий бесплатного оказания гражданам медицинской помощи;</w:t>
      </w:r>
    </w:p>
    <w:p w:rsidR="008C22AF" w:rsidRPr="00FD1DD1" w:rsidRDefault="008C22AF" w:rsidP="008C22AF">
      <w:pPr>
        <w:pStyle w:val="a5"/>
        <w:spacing w:before="0"/>
        <w:ind w:left="142"/>
        <w:contextualSpacing/>
        <w:jc w:val="both"/>
        <w:rPr>
          <w:sz w:val="18"/>
          <w:szCs w:val="18"/>
        </w:rPr>
      </w:pPr>
      <w:r w:rsidRPr="00FD1DD1">
        <w:rPr>
          <w:sz w:val="18"/>
          <w:szCs w:val="18"/>
        </w:rPr>
        <w:t>-о ближайшей поликлинике, предоставляющей аналогичные услуги в рамках обязательного медицинского страхования (ОМС);</w:t>
      </w:r>
    </w:p>
    <w:p w:rsidR="008C22AF" w:rsidRPr="00FD1DD1" w:rsidRDefault="008C22AF" w:rsidP="008C22AF">
      <w:pPr>
        <w:pStyle w:val="a5"/>
        <w:spacing w:before="0"/>
        <w:ind w:left="142"/>
        <w:contextualSpacing/>
        <w:jc w:val="both"/>
        <w:rPr>
          <w:sz w:val="18"/>
          <w:szCs w:val="18"/>
        </w:rPr>
      </w:pPr>
      <w:r w:rsidRPr="00FD1DD1">
        <w:rPr>
          <w:sz w:val="18"/>
          <w:szCs w:val="18"/>
        </w:rPr>
        <w:t>-о порядке оказания медицинской помощи и стандартах медицинской помощи, клинических рекомендациях, применяемых при предоставлении платных медицинских услуг, утвержденных Министерством здравоохранения РФ;</w:t>
      </w:r>
    </w:p>
    <w:p w:rsidR="008C22AF" w:rsidRPr="00FD1DD1" w:rsidRDefault="008C22AF" w:rsidP="008C22AF">
      <w:pPr>
        <w:pStyle w:val="ConsPlusNormal"/>
        <w:ind w:left="142"/>
        <w:jc w:val="both"/>
        <w:outlineLvl w:val="0"/>
        <w:rPr>
          <w:rFonts w:eastAsia="Times New Roman"/>
          <w:sz w:val="18"/>
          <w:szCs w:val="18"/>
          <w:lang w:eastAsia="en-US"/>
        </w:rPr>
      </w:pPr>
      <w:r w:rsidRPr="00FD1DD1">
        <w:rPr>
          <w:rFonts w:eastAsia="Times New Roman"/>
          <w:sz w:val="18"/>
          <w:szCs w:val="18"/>
          <w:lang w:eastAsia="en-US"/>
        </w:rPr>
        <w:t xml:space="preserve">-о Правилах предоставления медицинскими организациями платных медицинских услуг, утвержденных постановлением Правительства РФ от 11.05.2023 г. N 736; </w:t>
      </w:r>
    </w:p>
    <w:p w:rsidR="008C22AF" w:rsidRPr="00FD1DD1" w:rsidRDefault="008C22AF" w:rsidP="008C22AF">
      <w:pPr>
        <w:pStyle w:val="ConsPlusTitle"/>
        <w:ind w:firstLine="142"/>
        <w:jc w:val="both"/>
        <w:rPr>
          <w:rFonts w:ascii="Times New Roman" w:eastAsia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FD1DD1">
        <w:rPr>
          <w:rFonts w:ascii="Times New Roman" w:eastAsia="Times New Roman" w:hAnsi="Times New Roman" w:cs="Times New Roman"/>
          <w:b w:val="0"/>
          <w:bCs w:val="0"/>
          <w:sz w:val="18"/>
          <w:szCs w:val="18"/>
          <w:lang w:eastAsia="en-US"/>
        </w:rPr>
        <w:t xml:space="preserve">-о сроках предоставления и ожидания услуг согласно правилам оказания медицинских услуг. </w:t>
      </w:r>
    </w:p>
    <w:p w:rsidR="003F7AC4" w:rsidRDefault="003F7AC4" w:rsidP="008C22AF">
      <w:pPr>
        <w:pStyle w:val="ConsPlusTitle"/>
        <w:ind w:firstLine="142"/>
        <w:jc w:val="both"/>
        <w:rPr>
          <w:rFonts w:ascii="Times New Roman" w:eastAsia="Times New Roman" w:hAnsi="Times New Roman" w:cs="Times New Roman"/>
          <w:b w:val="0"/>
          <w:bCs w:val="0"/>
          <w:i/>
          <w:sz w:val="18"/>
          <w:szCs w:val="18"/>
          <w:lang w:eastAsia="en-US"/>
        </w:rPr>
      </w:pPr>
    </w:p>
    <w:p w:rsidR="003F7AC4" w:rsidRDefault="008C22AF" w:rsidP="008C22AF">
      <w:pPr>
        <w:pStyle w:val="ConsPlusTitle"/>
        <w:ind w:firstLine="142"/>
        <w:jc w:val="both"/>
        <w:rPr>
          <w:rFonts w:ascii="Times New Roman" w:eastAsia="Times New Roman" w:hAnsi="Times New Roman" w:cs="Times New Roman"/>
          <w:b w:val="0"/>
          <w:bCs w:val="0"/>
          <w:i/>
          <w:sz w:val="18"/>
          <w:szCs w:val="18"/>
          <w:lang w:eastAsia="en-US"/>
        </w:rPr>
      </w:pPr>
      <w:r w:rsidRPr="00FD1DD1">
        <w:rPr>
          <w:rFonts w:ascii="Times New Roman" w:eastAsia="Times New Roman" w:hAnsi="Times New Roman" w:cs="Times New Roman"/>
          <w:b w:val="0"/>
          <w:bCs w:val="0"/>
          <w:i/>
          <w:sz w:val="18"/>
          <w:szCs w:val="18"/>
          <w:lang w:eastAsia="en-US"/>
        </w:rPr>
        <w:t>___________________</w:t>
      </w:r>
      <w:r w:rsidR="008A56D4" w:rsidRPr="00FD1DD1">
        <w:rPr>
          <w:rFonts w:ascii="Times New Roman" w:eastAsia="Times New Roman" w:hAnsi="Times New Roman" w:cs="Times New Roman"/>
          <w:b w:val="0"/>
          <w:bCs w:val="0"/>
          <w:i/>
          <w:sz w:val="18"/>
          <w:szCs w:val="18"/>
          <w:lang w:eastAsia="en-US"/>
        </w:rPr>
        <w:t>__________________________________</w:t>
      </w:r>
      <w:r w:rsidRPr="00FD1DD1">
        <w:rPr>
          <w:rFonts w:ascii="Times New Roman" w:eastAsia="Times New Roman" w:hAnsi="Times New Roman" w:cs="Times New Roman"/>
          <w:b w:val="0"/>
          <w:bCs w:val="0"/>
          <w:i/>
          <w:sz w:val="18"/>
          <w:szCs w:val="18"/>
          <w:lang w:eastAsia="en-US"/>
        </w:rPr>
        <w:t>_____________</w:t>
      </w:r>
      <w:r w:rsidR="00FD1DD1">
        <w:rPr>
          <w:rFonts w:ascii="Times New Roman" w:eastAsia="Times New Roman" w:hAnsi="Times New Roman" w:cs="Times New Roman"/>
          <w:b w:val="0"/>
          <w:bCs w:val="0"/>
          <w:i/>
          <w:sz w:val="18"/>
          <w:szCs w:val="18"/>
          <w:lang w:eastAsia="en-US"/>
        </w:rPr>
        <w:t>____________</w:t>
      </w:r>
      <w:r w:rsidRPr="00FD1DD1">
        <w:rPr>
          <w:rFonts w:ascii="Times New Roman" w:eastAsia="Times New Roman" w:hAnsi="Times New Roman" w:cs="Times New Roman"/>
          <w:b w:val="0"/>
          <w:bCs w:val="0"/>
          <w:i/>
          <w:sz w:val="18"/>
          <w:szCs w:val="18"/>
          <w:lang w:eastAsia="en-US"/>
        </w:rPr>
        <w:t>_______</w:t>
      </w:r>
      <w:r w:rsidR="003F7AC4">
        <w:rPr>
          <w:rFonts w:ascii="Times New Roman" w:eastAsia="Times New Roman" w:hAnsi="Times New Roman" w:cs="Times New Roman"/>
          <w:b w:val="0"/>
          <w:bCs w:val="0"/>
          <w:i/>
          <w:sz w:val="18"/>
          <w:szCs w:val="18"/>
          <w:lang w:eastAsia="en-US"/>
        </w:rPr>
        <w:t>_________________________________</w:t>
      </w:r>
    </w:p>
    <w:p w:rsidR="008C22AF" w:rsidRPr="003F7AC4" w:rsidRDefault="00C3205F" w:rsidP="003F7AC4">
      <w:pPr>
        <w:pStyle w:val="ConsPlusTitle"/>
        <w:ind w:firstLine="142"/>
        <w:jc w:val="center"/>
        <w:rPr>
          <w:rFonts w:ascii="Times New Roman" w:eastAsia="Times New Roman" w:hAnsi="Times New Roman" w:cs="Times New Roman"/>
          <w:b w:val="0"/>
          <w:bCs w:val="0"/>
          <w:i/>
          <w:sz w:val="18"/>
          <w:szCs w:val="18"/>
          <w:vertAlign w:val="superscript"/>
          <w:lang w:eastAsia="en-US"/>
        </w:rPr>
      </w:pPr>
      <w:r w:rsidRPr="003F7AC4">
        <w:rPr>
          <w:rFonts w:ascii="Times New Roman" w:eastAsia="Times New Roman" w:hAnsi="Times New Roman" w:cs="Times New Roman"/>
          <w:b w:val="0"/>
          <w:bCs w:val="0"/>
          <w:i/>
          <w:sz w:val="18"/>
          <w:szCs w:val="18"/>
          <w:vertAlign w:val="superscript"/>
          <w:lang w:eastAsia="en-US"/>
        </w:rPr>
        <w:t>(ФИО п</w:t>
      </w:r>
      <w:r w:rsidR="008C22AF" w:rsidRPr="003F7AC4">
        <w:rPr>
          <w:rFonts w:ascii="Times New Roman" w:eastAsia="Times New Roman" w:hAnsi="Times New Roman" w:cs="Times New Roman"/>
          <w:b w:val="0"/>
          <w:bCs w:val="0"/>
          <w:i/>
          <w:sz w:val="18"/>
          <w:szCs w:val="18"/>
          <w:vertAlign w:val="superscript"/>
          <w:lang w:eastAsia="en-US"/>
        </w:rPr>
        <w:t>ациента, подпись, дата)</w:t>
      </w:r>
    </w:p>
    <w:p w:rsidR="008C22AF" w:rsidRPr="008C22AF" w:rsidRDefault="008C22AF" w:rsidP="008C22AF">
      <w:pPr>
        <w:pStyle w:val="a5"/>
        <w:spacing w:before="0"/>
        <w:ind w:left="142"/>
        <w:contextualSpacing/>
        <w:jc w:val="both"/>
        <w:rPr>
          <w:sz w:val="18"/>
          <w:szCs w:val="18"/>
        </w:rPr>
      </w:pPr>
    </w:p>
    <w:p w:rsidR="00ED3300" w:rsidRPr="00FD1DD1" w:rsidRDefault="00575143" w:rsidP="007651A3">
      <w:pPr>
        <w:pStyle w:val="a3"/>
        <w:spacing w:before="87"/>
        <w:ind w:left="0" w:right="-17"/>
        <w:jc w:val="center"/>
        <w:rPr>
          <w:b/>
          <w:sz w:val="20"/>
          <w:szCs w:val="20"/>
        </w:rPr>
      </w:pPr>
      <w:r w:rsidRPr="00FD1DD1">
        <w:rPr>
          <w:b/>
          <w:w w:val="105"/>
          <w:sz w:val="20"/>
          <w:szCs w:val="20"/>
        </w:rPr>
        <w:t xml:space="preserve">РАМОЧНЫЙ </w:t>
      </w:r>
      <w:r w:rsidR="00ED3300" w:rsidRPr="00FD1DD1">
        <w:rPr>
          <w:b/>
          <w:w w:val="105"/>
          <w:sz w:val="20"/>
          <w:szCs w:val="20"/>
        </w:rPr>
        <w:t>ДОГОВОР</w:t>
      </w:r>
      <w:r w:rsidR="00ED3300" w:rsidRPr="00FD1DD1">
        <w:rPr>
          <w:b/>
          <w:spacing w:val="-12"/>
          <w:w w:val="105"/>
          <w:sz w:val="20"/>
          <w:szCs w:val="20"/>
        </w:rPr>
        <w:t xml:space="preserve"> </w:t>
      </w:r>
      <w:r w:rsidR="00ED3300" w:rsidRPr="00FD1DD1">
        <w:rPr>
          <w:b/>
          <w:w w:val="105"/>
          <w:sz w:val="20"/>
          <w:szCs w:val="20"/>
        </w:rPr>
        <w:t>№</w:t>
      </w:r>
      <w:r w:rsidR="00ED3300" w:rsidRPr="00FD1DD1">
        <w:rPr>
          <w:b/>
          <w:spacing w:val="-12"/>
          <w:w w:val="105"/>
          <w:sz w:val="20"/>
          <w:szCs w:val="20"/>
        </w:rPr>
        <w:t xml:space="preserve"> &lt;</w:t>
      </w:r>
      <w:r w:rsidR="00ED3300" w:rsidRPr="008157A3">
        <w:rPr>
          <w:b/>
          <w:spacing w:val="-12"/>
          <w:w w:val="105"/>
          <w:sz w:val="20"/>
          <w:szCs w:val="20"/>
          <w:highlight w:val="yellow"/>
        </w:rPr>
        <w:t>Н</w:t>
      </w:r>
      <w:r w:rsidR="00E000C5">
        <w:rPr>
          <w:b/>
          <w:spacing w:val="-12"/>
          <w:w w:val="105"/>
          <w:sz w:val="20"/>
          <w:szCs w:val="20"/>
          <w:highlight w:val="yellow"/>
        </w:rPr>
        <w:t>омер</w:t>
      </w:r>
      <w:r w:rsidR="00ED3300" w:rsidRPr="008157A3">
        <w:rPr>
          <w:b/>
          <w:spacing w:val="-12"/>
          <w:w w:val="105"/>
          <w:sz w:val="20"/>
          <w:szCs w:val="20"/>
          <w:highlight w:val="yellow"/>
        </w:rPr>
        <w:t>&gt;</w:t>
      </w:r>
    </w:p>
    <w:p w:rsidR="00ED3300" w:rsidRPr="00FD1DD1" w:rsidRDefault="00ED3300" w:rsidP="007651A3">
      <w:pPr>
        <w:pStyle w:val="a3"/>
        <w:spacing w:before="21"/>
        <w:ind w:left="0" w:right="-17"/>
        <w:jc w:val="center"/>
        <w:rPr>
          <w:b/>
          <w:sz w:val="20"/>
          <w:szCs w:val="20"/>
        </w:rPr>
      </w:pPr>
      <w:r w:rsidRPr="00FD1DD1">
        <w:rPr>
          <w:b/>
          <w:sz w:val="20"/>
          <w:szCs w:val="20"/>
        </w:rPr>
        <w:t>ОКАЗАНИЯ</w:t>
      </w:r>
      <w:r w:rsidRPr="00FD1DD1">
        <w:rPr>
          <w:b/>
          <w:spacing w:val="24"/>
          <w:sz w:val="20"/>
          <w:szCs w:val="20"/>
        </w:rPr>
        <w:t xml:space="preserve"> </w:t>
      </w:r>
      <w:r w:rsidRPr="00FD1DD1">
        <w:rPr>
          <w:b/>
          <w:sz w:val="20"/>
          <w:szCs w:val="20"/>
        </w:rPr>
        <w:t>ПЛАТНЫХ</w:t>
      </w:r>
      <w:r w:rsidRPr="00FD1DD1">
        <w:rPr>
          <w:b/>
          <w:spacing w:val="24"/>
          <w:sz w:val="20"/>
          <w:szCs w:val="20"/>
        </w:rPr>
        <w:t xml:space="preserve"> </w:t>
      </w:r>
      <w:r w:rsidRPr="00FD1DD1">
        <w:rPr>
          <w:b/>
          <w:sz w:val="20"/>
          <w:szCs w:val="20"/>
        </w:rPr>
        <w:t>МЕДИЦИНСКИХ</w:t>
      </w:r>
      <w:r w:rsidRPr="00FD1DD1">
        <w:rPr>
          <w:b/>
          <w:spacing w:val="24"/>
          <w:sz w:val="20"/>
          <w:szCs w:val="20"/>
        </w:rPr>
        <w:t xml:space="preserve"> </w:t>
      </w:r>
      <w:r w:rsidRPr="00FD1DD1">
        <w:rPr>
          <w:b/>
          <w:sz w:val="20"/>
          <w:szCs w:val="20"/>
        </w:rPr>
        <w:t>УСЛУГ</w:t>
      </w:r>
    </w:p>
    <w:p w:rsidR="003A5283" w:rsidRDefault="003F18C3" w:rsidP="004B3E21">
      <w:pPr>
        <w:pStyle w:val="a3"/>
        <w:spacing w:before="0"/>
        <w:jc w:val="both"/>
        <w:rPr>
          <w:sz w:val="20"/>
          <w:szCs w:val="20"/>
        </w:rPr>
      </w:pPr>
      <w:r w:rsidRPr="008157A3">
        <w:rPr>
          <w:sz w:val="20"/>
          <w:szCs w:val="20"/>
          <w:highlight w:val="yellow"/>
        </w:rPr>
        <w:t>&lt;</w:t>
      </w:r>
      <w:r w:rsidR="00C66509" w:rsidRPr="008157A3">
        <w:rPr>
          <w:sz w:val="20"/>
          <w:szCs w:val="20"/>
          <w:highlight w:val="yellow"/>
        </w:rPr>
        <w:t>Г</w:t>
      </w:r>
      <w:r w:rsidRPr="008157A3">
        <w:rPr>
          <w:sz w:val="20"/>
          <w:szCs w:val="20"/>
          <w:highlight w:val="yellow"/>
        </w:rPr>
        <w:t>ород&gt;</w:t>
      </w:r>
    </w:p>
    <w:p w:rsidR="00ED3300" w:rsidRPr="00FD1DD1" w:rsidRDefault="00ED3300" w:rsidP="004B3E21">
      <w:pPr>
        <w:pStyle w:val="a3"/>
        <w:spacing w:before="0"/>
        <w:jc w:val="both"/>
        <w:rPr>
          <w:spacing w:val="-1"/>
          <w:w w:val="105"/>
          <w:sz w:val="20"/>
          <w:szCs w:val="20"/>
        </w:rPr>
      </w:pPr>
      <w:r w:rsidRPr="00FD1DD1">
        <w:rPr>
          <w:sz w:val="20"/>
          <w:szCs w:val="20"/>
        </w:rPr>
        <w:tab/>
      </w:r>
      <w:r w:rsidR="004B3E21" w:rsidRPr="00FD1DD1">
        <w:rPr>
          <w:sz w:val="20"/>
          <w:szCs w:val="20"/>
        </w:rPr>
        <w:t xml:space="preserve">                                                                                 </w:t>
      </w:r>
      <w:r w:rsidR="00FD1DD1" w:rsidRPr="00FD1DD1">
        <w:rPr>
          <w:sz w:val="20"/>
          <w:szCs w:val="20"/>
        </w:rPr>
        <w:t xml:space="preserve">     </w:t>
      </w:r>
      <w:r w:rsidR="008A56D4" w:rsidRPr="00FD1DD1">
        <w:rPr>
          <w:sz w:val="20"/>
          <w:szCs w:val="20"/>
        </w:rPr>
        <w:t xml:space="preserve">              </w:t>
      </w:r>
      <w:r w:rsidR="004B3E21" w:rsidRPr="00FD1DD1">
        <w:rPr>
          <w:sz w:val="20"/>
          <w:szCs w:val="20"/>
        </w:rPr>
        <w:t xml:space="preserve">                             </w:t>
      </w:r>
      <w:r w:rsidR="00FD1DD1">
        <w:rPr>
          <w:sz w:val="20"/>
          <w:szCs w:val="20"/>
        </w:rPr>
        <w:t xml:space="preserve">               </w:t>
      </w:r>
      <w:r w:rsidR="004B3E21" w:rsidRPr="00FD1DD1">
        <w:rPr>
          <w:sz w:val="20"/>
          <w:szCs w:val="20"/>
        </w:rPr>
        <w:t xml:space="preserve">    </w:t>
      </w:r>
      <w:r w:rsidR="00E000C5">
        <w:rPr>
          <w:sz w:val="20"/>
          <w:szCs w:val="20"/>
        </w:rPr>
        <w:t xml:space="preserve">      </w:t>
      </w:r>
      <w:r w:rsidRPr="00FD1DD1">
        <w:rPr>
          <w:sz w:val="20"/>
          <w:szCs w:val="20"/>
        </w:rPr>
        <w:t xml:space="preserve"> </w:t>
      </w:r>
      <w:r w:rsidRPr="008157A3">
        <w:rPr>
          <w:spacing w:val="-1"/>
          <w:w w:val="105"/>
          <w:sz w:val="20"/>
          <w:szCs w:val="20"/>
          <w:highlight w:val="yellow"/>
        </w:rPr>
        <w:t>&lt;Д</w:t>
      </w:r>
      <w:r w:rsidR="00E000C5">
        <w:rPr>
          <w:spacing w:val="-1"/>
          <w:w w:val="105"/>
          <w:sz w:val="20"/>
          <w:szCs w:val="20"/>
          <w:highlight w:val="yellow"/>
        </w:rPr>
        <w:t>ата</w:t>
      </w:r>
      <w:r w:rsidRPr="008157A3">
        <w:rPr>
          <w:spacing w:val="-1"/>
          <w:w w:val="105"/>
          <w:sz w:val="20"/>
          <w:szCs w:val="20"/>
          <w:highlight w:val="yellow"/>
        </w:rPr>
        <w:t>&gt;</w:t>
      </w:r>
    </w:p>
    <w:p w:rsidR="001674E2" w:rsidRPr="00FD1DD1" w:rsidRDefault="00FD1DD1" w:rsidP="004B3E21">
      <w:pPr>
        <w:pStyle w:val="a3"/>
        <w:spacing w:befor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ED3300" w:rsidRPr="003A5283" w:rsidRDefault="008157A3" w:rsidP="001674E2">
      <w:pPr>
        <w:pStyle w:val="a3"/>
        <w:spacing w:before="96"/>
        <w:contextualSpacing/>
        <w:jc w:val="both"/>
        <w:rPr>
          <w:w w:val="105"/>
          <w:sz w:val="20"/>
          <w:szCs w:val="20"/>
        </w:rPr>
      </w:pPr>
      <w:r w:rsidRPr="003A5283">
        <w:rPr>
          <w:bCs/>
          <w:sz w:val="20"/>
          <w:szCs w:val="20"/>
          <w:highlight w:val="yellow"/>
          <w:lang w:eastAsia="ru-RU"/>
        </w:rPr>
        <w:t>&lt;Организация&gt;</w:t>
      </w:r>
      <w:r w:rsidR="00ED3300" w:rsidRPr="003A5283">
        <w:rPr>
          <w:b/>
          <w:bCs/>
          <w:sz w:val="20"/>
          <w:szCs w:val="20"/>
          <w:lang w:eastAsia="ru-RU"/>
        </w:rPr>
        <w:t xml:space="preserve"> </w:t>
      </w:r>
      <w:r w:rsidR="00ED3300" w:rsidRPr="003A5283">
        <w:rPr>
          <w:sz w:val="20"/>
          <w:szCs w:val="20"/>
          <w:lang w:eastAsia="ru-RU"/>
        </w:rPr>
        <w:t xml:space="preserve"> </w:t>
      </w:r>
      <w:r w:rsidR="003F64B9" w:rsidRPr="003A5283">
        <w:rPr>
          <w:bCs/>
          <w:sz w:val="20"/>
          <w:szCs w:val="20"/>
          <w:lang w:eastAsia="ru-RU"/>
        </w:rPr>
        <w:t>в лице</w:t>
      </w:r>
      <w:r w:rsidR="003F64B9" w:rsidRPr="003A5283">
        <w:rPr>
          <w:sz w:val="20"/>
          <w:szCs w:val="20"/>
          <w:lang w:eastAsia="ru-RU"/>
        </w:rPr>
        <w:t xml:space="preserve"> </w:t>
      </w:r>
      <w:r w:rsidR="00C66509" w:rsidRPr="003A5283">
        <w:rPr>
          <w:sz w:val="20"/>
          <w:szCs w:val="20"/>
          <w:highlight w:val="yellow"/>
          <w:lang w:eastAsia="ru-RU"/>
        </w:rPr>
        <w:t>&lt;</w:t>
      </w:r>
      <w:r w:rsidR="00E000C5" w:rsidRPr="003A5283">
        <w:rPr>
          <w:sz w:val="20"/>
          <w:szCs w:val="20"/>
          <w:highlight w:val="yellow"/>
          <w:lang w:eastAsia="ru-RU"/>
        </w:rPr>
        <w:t>Должность</w:t>
      </w:r>
      <w:r w:rsidR="00C66509" w:rsidRPr="003A5283">
        <w:rPr>
          <w:sz w:val="20"/>
          <w:szCs w:val="20"/>
          <w:highlight w:val="yellow"/>
          <w:lang w:eastAsia="ru-RU"/>
        </w:rPr>
        <w:t>&gt;</w:t>
      </w:r>
      <w:r w:rsidR="003F64B9" w:rsidRPr="003A5283">
        <w:rPr>
          <w:sz w:val="20"/>
          <w:szCs w:val="20"/>
          <w:lang w:eastAsia="ru-RU"/>
        </w:rPr>
        <w:t xml:space="preserve"> </w:t>
      </w:r>
      <w:r w:rsidR="003F64B9" w:rsidRPr="003A5283">
        <w:rPr>
          <w:sz w:val="20"/>
          <w:szCs w:val="20"/>
          <w:highlight w:val="yellow"/>
          <w:lang w:eastAsia="ru-RU"/>
        </w:rPr>
        <w:t>&lt;</w:t>
      </w:r>
      <w:r w:rsidR="00E000C5" w:rsidRPr="003A5283">
        <w:rPr>
          <w:sz w:val="20"/>
          <w:szCs w:val="20"/>
          <w:highlight w:val="yellow"/>
          <w:lang w:eastAsia="ru-RU"/>
        </w:rPr>
        <w:t>Сотрудник</w:t>
      </w:r>
      <w:r w:rsidR="003F64B9" w:rsidRPr="003A5283">
        <w:rPr>
          <w:sz w:val="20"/>
          <w:szCs w:val="20"/>
          <w:highlight w:val="yellow"/>
          <w:lang w:eastAsia="ru-RU"/>
        </w:rPr>
        <w:t>&gt;</w:t>
      </w:r>
      <w:r w:rsidR="003F64B9" w:rsidRPr="003A5283">
        <w:rPr>
          <w:sz w:val="20"/>
          <w:szCs w:val="20"/>
          <w:lang w:eastAsia="ru-RU"/>
        </w:rPr>
        <w:t xml:space="preserve">, действующей на основании Доверенности </w:t>
      </w:r>
      <w:r w:rsidR="003F64B9" w:rsidRPr="003A5283">
        <w:rPr>
          <w:sz w:val="20"/>
          <w:szCs w:val="20"/>
          <w:highlight w:val="yellow"/>
          <w:lang w:eastAsia="ru-RU"/>
        </w:rPr>
        <w:t>&lt;</w:t>
      </w:r>
      <w:r w:rsidR="00E000C5" w:rsidRPr="003A5283">
        <w:rPr>
          <w:sz w:val="20"/>
          <w:szCs w:val="20"/>
          <w:highlight w:val="yellow"/>
          <w:lang w:eastAsia="ru-RU"/>
        </w:rPr>
        <w:t>Доверенность</w:t>
      </w:r>
      <w:r w:rsidR="003F64B9" w:rsidRPr="003A5283">
        <w:rPr>
          <w:sz w:val="20"/>
          <w:szCs w:val="20"/>
          <w:highlight w:val="yellow"/>
          <w:lang w:eastAsia="ru-RU"/>
        </w:rPr>
        <w:t>&gt;</w:t>
      </w:r>
      <w:r w:rsidR="003F64B9" w:rsidRPr="003A5283">
        <w:rPr>
          <w:bCs/>
          <w:sz w:val="20"/>
          <w:szCs w:val="20"/>
          <w:lang w:eastAsia="ru-RU"/>
        </w:rPr>
        <w:t xml:space="preserve"> </w:t>
      </w:r>
      <w:r w:rsidR="00ED3300" w:rsidRPr="003A5283">
        <w:rPr>
          <w:sz w:val="20"/>
          <w:szCs w:val="20"/>
          <w:lang w:eastAsia="ru-RU"/>
        </w:rPr>
        <w:t xml:space="preserve">именуемое в дальнейшем «Исполнитель», </w:t>
      </w:r>
      <w:r w:rsidR="00ED3300" w:rsidRPr="003A5283">
        <w:rPr>
          <w:w w:val="105"/>
          <w:sz w:val="20"/>
          <w:szCs w:val="20"/>
        </w:rPr>
        <w:t>с</w:t>
      </w:r>
      <w:r w:rsidR="00ED3300" w:rsidRPr="003A5283">
        <w:rPr>
          <w:spacing w:val="-8"/>
          <w:w w:val="105"/>
          <w:sz w:val="20"/>
          <w:szCs w:val="20"/>
        </w:rPr>
        <w:t xml:space="preserve"> </w:t>
      </w:r>
      <w:r w:rsidR="00ED3300" w:rsidRPr="003A5283">
        <w:rPr>
          <w:w w:val="105"/>
          <w:sz w:val="20"/>
          <w:szCs w:val="20"/>
        </w:rPr>
        <w:t>одной</w:t>
      </w:r>
      <w:r w:rsidR="00ED3300" w:rsidRPr="003A5283">
        <w:rPr>
          <w:spacing w:val="-7"/>
          <w:w w:val="105"/>
          <w:sz w:val="20"/>
          <w:szCs w:val="20"/>
        </w:rPr>
        <w:t xml:space="preserve"> </w:t>
      </w:r>
      <w:r w:rsidR="00ED3300" w:rsidRPr="003A5283">
        <w:rPr>
          <w:w w:val="105"/>
          <w:sz w:val="20"/>
          <w:szCs w:val="20"/>
        </w:rPr>
        <w:t>стороны,</w:t>
      </w:r>
      <w:r w:rsidR="00ED3300" w:rsidRPr="003A5283">
        <w:rPr>
          <w:spacing w:val="-8"/>
          <w:w w:val="105"/>
          <w:sz w:val="20"/>
          <w:szCs w:val="20"/>
        </w:rPr>
        <w:t xml:space="preserve"> </w:t>
      </w:r>
      <w:r w:rsidR="00ED3300" w:rsidRPr="003A5283">
        <w:rPr>
          <w:w w:val="105"/>
          <w:sz w:val="20"/>
          <w:szCs w:val="20"/>
        </w:rPr>
        <w:t>и</w:t>
      </w:r>
      <w:r w:rsidR="00ED3300" w:rsidRPr="003A5283">
        <w:rPr>
          <w:sz w:val="20"/>
          <w:szCs w:val="20"/>
        </w:rPr>
        <w:t xml:space="preserve"> </w:t>
      </w:r>
      <w:r w:rsidR="00ED3300" w:rsidRPr="003A5283">
        <w:rPr>
          <w:w w:val="103"/>
          <w:sz w:val="20"/>
          <w:szCs w:val="20"/>
          <w:highlight w:val="yellow"/>
        </w:rPr>
        <w:t>&lt;</w:t>
      </w:r>
      <w:r w:rsidR="00E000C5" w:rsidRPr="003A5283">
        <w:rPr>
          <w:w w:val="103"/>
          <w:sz w:val="20"/>
          <w:szCs w:val="20"/>
          <w:highlight w:val="yellow"/>
        </w:rPr>
        <w:t>ФИО полное Заказчика</w:t>
      </w:r>
      <w:r w:rsidR="00ED3300" w:rsidRPr="003A5283">
        <w:rPr>
          <w:w w:val="103"/>
          <w:sz w:val="20"/>
          <w:szCs w:val="20"/>
          <w:highlight w:val="yellow"/>
        </w:rPr>
        <w:t>&gt;</w:t>
      </w:r>
      <w:r w:rsidR="00ED3300" w:rsidRPr="003A5283">
        <w:rPr>
          <w:w w:val="105"/>
          <w:sz w:val="20"/>
          <w:szCs w:val="20"/>
        </w:rPr>
        <w:t>,</w:t>
      </w:r>
      <w:r w:rsidR="00ED3300" w:rsidRPr="003A5283">
        <w:rPr>
          <w:spacing w:val="-7"/>
          <w:w w:val="105"/>
          <w:sz w:val="20"/>
          <w:szCs w:val="20"/>
        </w:rPr>
        <w:t xml:space="preserve"> </w:t>
      </w:r>
      <w:r w:rsidR="00ED3300" w:rsidRPr="003A5283">
        <w:rPr>
          <w:w w:val="105"/>
          <w:sz w:val="20"/>
          <w:szCs w:val="20"/>
        </w:rPr>
        <w:t>паспорт:</w:t>
      </w:r>
      <w:r w:rsidR="00ED3300" w:rsidRPr="003A5283">
        <w:rPr>
          <w:sz w:val="20"/>
          <w:szCs w:val="20"/>
        </w:rPr>
        <w:t xml:space="preserve"> серия </w:t>
      </w:r>
      <w:r w:rsidR="00ED3300" w:rsidRPr="003A5283">
        <w:rPr>
          <w:sz w:val="20"/>
          <w:szCs w:val="20"/>
          <w:highlight w:val="yellow"/>
        </w:rPr>
        <w:t>&lt;</w:t>
      </w:r>
      <w:r w:rsidR="00ED3300" w:rsidRPr="003A5283">
        <w:rPr>
          <w:w w:val="105"/>
          <w:sz w:val="20"/>
          <w:szCs w:val="20"/>
          <w:highlight w:val="yellow"/>
        </w:rPr>
        <w:t>ПАСПОРТ_</w:t>
      </w:r>
      <w:r w:rsidR="00E000C5" w:rsidRPr="003A5283">
        <w:rPr>
          <w:w w:val="105"/>
          <w:sz w:val="20"/>
          <w:szCs w:val="20"/>
          <w:highlight w:val="yellow"/>
        </w:rPr>
        <w:t>Заказчика</w:t>
      </w:r>
      <w:r w:rsidR="00ED3300" w:rsidRPr="003A5283">
        <w:rPr>
          <w:w w:val="105"/>
          <w:sz w:val="20"/>
          <w:szCs w:val="20"/>
          <w:highlight w:val="yellow"/>
        </w:rPr>
        <w:t>_СЕРИЯ&gt;</w:t>
      </w:r>
      <w:r w:rsidR="00ED3300" w:rsidRPr="003A5283">
        <w:rPr>
          <w:w w:val="105"/>
          <w:sz w:val="20"/>
          <w:szCs w:val="20"/>
        </w:rPr>
        <w:t xml:space="preserve">, номер </w:t>
      </w:r>
      <w:r w:rsidR="00ED3300" w:rsidRPr="003A5283">
        <w:rPr>
          <w:w w:val="105"/>
          <w:sz w:val="20"/>
          <w:szCs w:val="20"/>
          <w:highlight w:val="yellow"/>
        </w:rPr>
        <w:t>&lt;ПАСПОРТ_</w:t>
      </w:r>
      <w:r w:rsidR="00E000C5" w:rsidRPr="003A5283">
        <w:rPr>
          <w:w w:val="105"/>
          <w:sz w:val="20"/>
          <w:szCs w:val="20"/>
          <w:highlight w:val="yellow"/>
        </w:rPr>
        <w:t>Заказчика</w:t>
      </w:r>
      <w:r w:rsidR="00ED3300" w:rsidRPr="003A5283">
        <w:rPr>
          <w:w w:val="105"/>
          <w:sz w:val="20"/>
          <w:szCs w:val="20"/>
          <w:highlight w:val="yellow"/>
        </w:rPr>
        <w:t>_НОМЕР&gt;</w:t>
      </w:r>
      <w:r w:rsidR="00ED3300" w:rsidRPr="003A5283">
        <w:rPr>
          <w:w w:val="105"/>
          <w:sz w:val="20"/>
          <w:szCs w:val="20"/>
        </w:rPr>
        <w:t xml:space="preserve">, выдан </w:t>
      </w:r>
      <w:r w:rsidR="00ED3300" w:rsidRPr="003A5283">
        <w:rPr>
          <w:w w:val="105"/>
          <w:sz w:val="20"/>
          <w:szCs w:val="20"/>
          <w:highlight w:val="yellow"/>
        </w:rPr>
        <w:t>&lt;ПАСПОРТ_</w:t>
      </w:r>
      <w:r w:rsidR="00E000C5" w:rsidRPr="003A5283">
        <w:rPr>
          <w:w w:val="105"/>
          <w:sz w:val="20"/>
          <w:szCs w:val="20"/>
          <w:highlight w:val="yellow"/>
        </w:rPr>
        <w:t>Заказчика</w:t>
      </w:r>
      <w:r w:rsidR="00ED3300" w:rsidRPr="003A5283">
        <w:rPr>
          <w:w w:val="105"/>
          <w:sz w:val="20"/>
          <w:szCs w:val="20"/>
          <w:highlight w:val="yellow"/>
        </w:rPr>
        <w:t>_ДАТА_ВЫДАЧИ&gt;</w:t>
      </w:r>
      <w:r w:rsidR="00ED3300" w:rsidRPr="003A5283">
        <w:rPr>
          <w:w w:val="105"/>
          <w:sz w:val="20"/>
          <w:szCs w:val="20"/>
        </w:rPr>
        <w:t xml:space="preserve">  </w:t>
      </w:r>
      <w:r w:rsidR="00ED3300" w:rsidRPr="003A5283">
        <w:rPr>
          <w:w w:val="105"/>
          <w:sz w:val="20"/>
          <w:szCs w:val="20"/>
          <w:highlight w:val="yellow"/>
        </w:rPr>
        <w:t>&lt; ПАСПОРТ_</w:t>
      </w:r>
      <w:r w:rsidR="00E000C5" w:rsidRPr="003A5283">
        <w:rPr>
          <w:w w:val="105"/>
          <w:sz w:val="20"/>
          <w:szCs w:val="20"/>
          <w:highlight w:val="yellow"/>
        </w:rPr>
        <w:t>Заказч</w:t>
      </w:r>
      <w:r w:rsidR="00A2324F" w:rsidRPr="003A5283">
        <w:rPr>
          <w:w w:val="105"/>
          <w:sz w:val="20"/>
          <w:szCs w:val="20"/>
          <w:highlight w:val="yellow"/>
        </w:rPr>
        <w:t>и</w:t>
      </w:r>
      <w:r w:rsidR="00E000C5" w:rsidRPr="003A5283">
        <w:rPr>
          <w:w w:val="105"/>
          <w:sz w:val="20"/>
          <w:szCs w:val="20"/>
          <w:highlight w:val="yellow"/>
        </w:rPr>
        <w:t>ка</w:t>
      </w:r>
      <w:r w:rsidR="00ED3300" w:rsidRPr="003A5283">
        <w:rPr>
          <w:w w:val="105"/>
          <w:sz w:val="20"/>
          <w:szCs w:val="20"/>
          <w:highlight w:val="yellow"/>
        </w:rPr>
        <w:t>_ВЫДАН&gt;</w:t>
      </w:r>
      <w:r w:rsidR="00ED3300" w:rsidRPr="003A5283">
        <w:rPr>
          <w:w w:val="105"/>
          <w:sz w:val="20"/>
          <w:szCs w:val="20"/>
        </w:rPr>
        <w:t xml:space="preserve"> -, именуемый(ая) в дальнейшем «</w:t>
      </w:r>
      <w:r w:rsidR="008C5A56" w:rsidRPr="003A5283">
        <w:rPr>
          <w:w w:val="105"/>
          <w:sz w:val="20"/>
          <w:szCs w:val="20"/>
        </w:rPr>
        <w:t>Пациент</w:t>
      </w:r>
      <w:r w:rsidR="00ED3300" w:rsidRPr="003A5283">
        <w:rPr>
          <w:w w:val="105"/>
          <w:sz w:val="20"/>
          <w:szCs w:val="20"/>
        </w:rPr>
        <w:t>», с</w:t>
      </w:r>
      <w:r w:rsidR="00ED3300" w:rsidRPr="003A5283">
        <w:rPr>
          <w:spacing w:val="1"/>
          <w:w w:val="105"/>
          <w:sz w:val="20"/>
          <w:szCs w:val="20"/>
        </w:rPr>
        <w:t xml:space="preserve"> </w:t>
      </w:r>
      <w:r w:rsidR="00ED3300" w:rsidRPr="003A5283">
        <w:rPr>
          <w:spacing w:val="-1"/>
          <w:w w:val="105"/>
          <w:sz w:val="20"/>
          <w:szCs w:val="20"/>
        </w:rPr>
        <w:t>другой</w:t>
      </w:r>
      <w:r w:rsidR="00ED3300" w:rsidRPr="003A5283">
        <w:rPr>
          <w:spacing w:val="-11"/>
          <w:w w:val="105"/>
          <w:sz w:val="20"/>
          <w:szCs w:val="20"/>
        </w:rPr>
        <w:t xml:space="preserve"> </w:t>
      </w:r>
      <w:r w:rsidR="00ED3300" w:rsidRPr="003A5283">
        <w:rPr>
          <w:spacing w:val="-1"/>
          <w:w w:val="105"/>
          <w:sz w:val="20"/>
          <w:szCs w:val="20"/>
        </w:rPr>
        <w:t>стороны,</w:t>
      </w:r>
      <w:r w:rsidR="00ED3300" w:rsidRPr="003A5283">
        <w:rPr>
          <w:spacing w:val="-11"/>
          <w:w w:val="105"/>
          <w:sz w:val="20"/>
          <w:szCs w:val="20"/>
        </w:rPr>
        <w:t xml:space="preserve"> </w:t>
      </w:r>
      <w:r w:rsidR="00ED3300" w:rsidRPr="003A5283">
        <w:rPr>
          <w:spacing w:val="-1"/>
          <w:w w:val="105"/>
          <w:sz w:val="20"/>
          <w:szCs w:val="20"/>
        </w:rPr>
        <w:t>являющийся</w:t>
      </w:r>
      <w:r w:rsidR="00ED3300" w:rsidRPr="003A5283">
        <w:rPr>
          <w:spacing w:val="-11"/>
          <w:w w:val="105"/>
          <w:sz w:val="20"/>
          <w:szCs w:val="20"/>
        </w:rPr>
        <w:t xml:space="preserve"> </w:t>
      </w:r>
      <w:r w:rsidR="00ED3300" w:rsidRPr="003A5283">
        <w:rPr>
          <w:spacing w:val="-1"/>
          <w:w w:val="105"/>
          <w:sz w:val="20"/>
          <w:szCs w:val="20"/>
        </w:rPr>
        <w:t>законным</w:t>
      </w:r>
      <w:r w:rsidR="00ED3300" w:rsidRPr="003A5283">
        <w:rPr>
          <w:spacing w:val="-10"/>
          <w:w w:val="105"/>
          <w:sz w:val="20"/>
          <w:szCs w:val="20"/>
        </w:rPr>
        <w:t xml:space="preserve"> </w:t>
      </w:r>
      <w:r w:rsidR="00ED3300" w:rsidRPr="003A5283">
        <w:rPr>
          <w:spacing w:val="-1"/>
          <w:w w:val="105"/>
          <w:sz w:val="20"/>
          <w:szCs w:val="20"/>
        </w:rPr>
        <w:t>представителем</w:t>
      </w:r>
      <w:r w:rsidR="00ED3300" w:rsidRPr="003A5283">
        <w:rPr>
          <w:spacing w:val="-11"/>
          <w:w w:val="105"/>
          <w:sz w:val="20"/>
          <w:szCs w:val="20"/>
        </w:rPr>
        <w:t xml:space="preserve"> </w:t>
      </w:r>
      <w:r w:rsidR="00ED3300" w:rsidRPr="003A5283">
        <w:rPr>
          <w:spacing w:val="-1"/>
          <w:w w:val="105"/>
          <w:sz w:val="20"/>
          <w:szCs w:val="20"/>
        </w:rPr>
        <w:t xml:space="preserve">пациента </w:t>
      </w:r>
      <w:r w:rsidR="00ED3300" w:rsidRPr="003A5283">
        <w:rPr>
          <w:spacing w:val="-1"/>
          <w:w w:val="105"/>
          <w:sz w:val="20"/>
          <w:szCs w:val="20"/>
          <w:highlight w:val="yellow"/>
        </w:rPr>
        <w:t>&lt;ПАЦИЕНТ_ФИО_ПОЛНОЕ&gt;</w:t>
      </w:r>
      <w:r w:rsidR="00ED3300" w:rsidRPr="003A5283">
        <w:rPr>
          <w:w w:val="105"/>
          <w:sz w:val="20"/>
          <w:szCs w:val="20"/>
          <w:highlight w:val="yellow"/>
        </w:rPr>
        <w:t xml:space="preserve">, &lt;ПАЦИЕНТ_ДАТА_РОЖДЕНИЯ&gt; </w:t>
      </w:r>
      <w:r w:rsidR="00ED3300" w:rsidRPr="003A5283">
        <w:rPr>
          <w:sz w:val="20"/>
          <w:szCs w:val="20"/>
        </w:rPr>
        <w:t>г.р.,</w:t>
      </w:r>
      <w:r w:rsidR="00ED3300" w:rsidRPr="003A5283">
        <w:rPr>
          <w:spacing w:val="17"/>
          <w:sz w:val="20"/>
          <w:szCs w:val="20"/>
        </w:rPr>
        <w:t xml:space="preserve"> </w:t>
      </w:r>
      <w:r w:rsidR="00ED3300" w:rsidRPr="003A5283">
        <w:rPr>
          <w:sz w:val="20"/>
          <w:szCs w:val="20"/>
        </w:rPr>
        <w:t>в</w:t>
      </w:r>
      <w:r w:rsidR="00ED3300" w:rsidRPr="003A5283">
        <w:rPr>
          <w:spacing w:val="17"/>
          <w:sz w:val="20"/>
          <w:szCs w:val="20"/>
        </w:rPr>
        <w:t xml:space="preserve"> </w:t>
      </w:r>
      <w:r w:rsidR="00ED3300" w:rsidRPr="003A5283">
        <w:rPr>
          <w:sz w:val="20"/>
          <w:szCs w:val="20"/>
        </w:rPr>
        <w:t>дальнейшем</w:t>
      </w:r>
      <w:r w:rsidR="00ED3300" w:rsidRPr="003A5283">
        <w:rPr>
          <w:spacing w:val="17"/>
          <w:sz w:val="20"/>
          <w:szCs w:val="20"/>
        </w:rPr>
        <w:t xml:space="preserve"> </w:t>
      </w:r>
      <w:r w:rsidR="00ED3300" w:rsidRPr="003A5283">
        <w:rPr>
          <w:sz w:val="20"/>
          <w:szCs w:val="20"/>
        </w:rPr>
        <w:t>«Пациент»,</w:t>
      </w:r>
      <w:r w:rsidR="00ED3300" w:rsidRPr="003A5283">
        <w:rPr>
          <w:spacing w:val="16"/>
          <w:sz w:val="20"/>
          <w:szCs w:val="20"/>
        </w:rPr>
        <w:t xml:space="preserve"> </w:t>
      </w:r>
      <w:r w:rsidR="00ED3300" w:rsidRPr="003A5283">
        <w:rPr>
          <w:sz w:val="20"/>
          <w:szCs w:val="20"/>
        </w:rPr>
        <w:t>вместе</w:t>
      </w:r>
      <w:r w:rsidR="0071654C" w:rsidRPr="003A5283">
        <w:rPr>
          <w:sz w:val="20"/>
          <w:szCs w:val="20"/>
        </w:rPr>
        <w:t xml:space="preserve"> </w:t>
      </w:r>
      <w:r w:rsidR="00ED3300" w:rsidRPr="003A5283">
        <w:rPr>
          <w:spacing w:val="-44"/>
          <w:sz w:val="20"/>
          <w:szCs w:val="20"/>
        </w:rPr>
        <w:t xml:space="preserve"> </w:t>
      </w:r>
      <w:r w:rsidR="0071654C" w:rsidRPr="003A5283">
        <w:rPr>
          <w:spacing w:val="-44"/>
          <w:sz w:val="20"/>
          <w:szCs w:val="20"/>
        </w:rPr>
        <w:t xml:space="preserve">    </w:t>
      </w:r>
      <w:r w:rsidR="00ED3300" w:rsidRPr="003A5283">
        <w:rPr>
          <w:w w:val="105"/>
          <w:sz w:val="20"/>
          <w:szCs w:val="20"/>
        </w:rPr>
        <w:t>именуемые</w:t>
      </w:r>
      <w:r w:rsidR="00ED3300" w:rsidRPr="003A5283">
        <w:rPr>
          <w:spacing w:val="-3"/>
          <w:w w:val="105"/>
          <w:sz w:val="20"/>
          <w:szCs w:val="20"/>
        </w:rPr>
        <w:t xml:space="preserve"> </w:t>
      </w:r>
      <w:r w:rsidR="00ED3300" w:rsidRPr="003A5283">
        <w:rPr>
          <w:w w:val="105"/>
          <w:sz w:val="20"/>
          <w:szCs w:val="20"/>
        </w:rPr>
        <w:t>«Стороны»,</w:t>
      </w:r>
      <w:r w:rsidR="00ED3300" w:rsidRPr="003A5283">
        <w:rPr>
          <w:spacing w:val="-3"/>
          <w:w w:val="105"/>
          <w:sz w:val="20"/>
          <w:szCs w:val="20"/>
        </w:rPr>
        <w:t xml:space="preserve"> </w:t>
      </w:r>
      <w:r w:rsidR="00ED3300" w:rsidRPr="003A5283">
        <w:rPr>
          <w:w w:val="105"/>
          <w:sz w:val="20"/>
          <w:szCs w:val="20"/>
        </w:rPr>
        <w:t>заключили</w:t>
      </w:r>
      <w:r w:rsidR="00ED3300" w:rsidRPr="003A5283">
        <w:rPr>
          <w:spacing w:val="-3"/>
          <w:w w:val="105"/>
          <w:sz w:val="20"/>
          <w:szCs w:val="20"/>
        </w:rPr>
        <w:t xml:space="preserve"> </w:t>
      </w:r>
      <w:r w:rsidR="00ED3300" w:rsidRPr="003A5283">
        <w:rPr>
          <w:w w:val="105"/>
          <w:sz w:val="20"/>
          <w:szCs w:val="20"/>
        </w:rPr>
        <w:t>настоящий</w:t>
      </w:r>
      <w:r w:rsidR="00ED3300" w:rsidRPr="003A5283">
        <w:rPr>
          <w:spacing w:val="-3"/>
          <w:w w:val="105"/>
          <w:sz w:val="20"/>
          <w:szCs w:val="20"/>
        </w:rPr>
        <w:t xml:space="preserve"> </w:t>
      </w:r>
      <w:r w:rsidR="00ED3300" w:rsidRPr="003A5283">
        <w:rPr>
          <w:w w:val="105"/>
          <w:sz w:val="20"/>
          <w:szCs w:val="20"/>
        </w:rPr>
        <w:t>Договор</w:t>
      </w:r>
      <w:r w:rsidR="00ED3300" w:rsidRPr="003A5283">
        <w:rPr>
          <w:spacing w:val="-3"/>
          <w:w w:val="105"/>
          <w:sz w:val="20"/>
          <w:szCs w:val="20"/>
        </w:rPr>
        <w:t xml:space="preserve"> </w:t>
      </w:r>
      <w:r w:rsidR="00ED3300" w:rsidRPr="003A5283">
        <w:rPr>
          <w:w w:val="105"/>
          <w:sz w:val="20"/>
          <w:szCs w:val="20"/>
        </w:rPr>
        <w:t>о</w:t>
      </w:r>
      <w:r w:rsidR="00ED3300" w:rsidRPr="003A5283">
        <w:rPr>
          <w:spacing w:val="-3"/>
          <w:w w:val="105"/>
          <w:sz w:val="20"/>
          <w:szCs w:val="20"/>
        </w:rPr>
        <w:t xml:space="preserve"> </w:t>
      </w:r>
      <w:r w:rsidR="00ED3300" w:rsidRPr="003A5283">
        <w:rPr>
          <w:w w:val="105"/>
          <w:sz w:val="20"/>
          <w:szCs w:val="20"/>
        </w:rPr>
        <w:t>нижеследующем</w:t>
      </w:r>
      <w:bookmarkEnd w:id="0"/>
      <w:r w:rsidR="004B3E21" w:rsidRPr="003A5283">
        <w:rPr>
          <w:w w:val="105"/>
          <w:sz w:val="20"/>
          <w:szCs w:val="20"/>
        </w:rPr>
        <w:t>:</w:t>
      </w:r>
    </w:p>
    <w:p w:rsidR="004B3E21" w:rsidRPr="00FD1DD1" w:rsidRDefault="004B3E21" w:rsidP="001674E2">
      <w:pPr>
        <w:pStyle w:val="a3"/>
        <w:spacing w:before="96"/>
        <w:ind w:right="233"/>
        <w:contextualSpacing/>
        <w:jc w:val="both"/>
        <w:rPr>
          <w:w w:val="105"/>
          <w:sz w:val="20"/>
          <w:szCs w:val="20"/>
        </w:rPr>
      </w:pPr>
    </w:p>
    <w:p w:rsidR="00ED3300" w:rsidRPr="00FD1DD1" w:rsidRDefault="008C5A56" w:rsidP="008C5A56">
      <w:pPr>
        <w:pStyle w:val="11"/>
        <w:ind w:left="0" w:right="125" w:firstLine="0"/>
        <w:contextualSpacing/>
        <w:jc w:val="center"/>
        <w:rPr>
          <w:sz w:val="20"/>
          <w:szCs w:val="20"/>
          <w:lang w:eastAsia="ru-RU"/>
        </w:rPr>
      </w:pPr>
      <w:bookmarkStart w:id="1" w:name="_Hlk126228662"/>
      <w:r w:rsidRPr="00FD1DD1">
        <w:rPr>
          <w:sz w:val="20"/>
          <w:szCs w:val="20"/>
          <w:lang w:eastAsia="ru-RU"/>
        </w:rPr>
        <w:t>1.</w:t>
      </w:r>
      <w:r w:rsidR="00ED3300" w:rsidRPr="00FD1DD1">
        <w:rPr>
          <w:sz w:val="20"/>
          <w:szCs w:val="20"/>
          <w:lang w:eastAsia="ru-RU"/>
        </w:rPr>
        <w:t>ПРЕДМЕТ ДОГОВОРА</w:t>
      </w:r>
    </w:p>
    <w:p w:rsidR="008C5A56" w:rsidRPr="00FD1DD1" w:rsidRDefault="008C5A56" w:rsidP="00AB113F">
      <w:pPr>
        <w:pStyle w:val="a5"/>
        <w:spacing w:before="0"/>
        <w:ind w:left="142"/>
        <w:contextualSpacing/>
        <w:jc w:val="both"/>
        <w:rPr>
          <w:bCs/>
          <w:sz w:val="20"/>
          <w:szCs w:val="20"/>
          <w:lang w:eastAsia="ru-RU"/>
        </w:rPr>
      </w:pPr>
      <w:r w:rsidRPr="00FD1DD1">
        <w:rPr>
          <w:bCs/>
          <w:sz w:val="20"/>
          <w:szCs w:val="20"/>
          <w:lang w:eastAsia="ru-RU"/>
        </w:rPr>
        <w:t>1.1.Исполнитель обязуется оказать Пациенту медицинские услуги на условиях, определенных настоящим Договором, а Пациент обязуется оплатить указанные услуги в размере, порядке и сроки, которые установлены настоящим Договором.</w:t>
      </w:r>
    </w:p>
    <w:p w:rsidR="008C5A56" w:rsidRPr="00FD1DD1" w:rsidRDefault="008C5A56" w:rsidP="00AB113F">
      <w:pPr>
        <w:pStyle w:val="a5"/>
        <w:spacing w:before="0"/>
        <w:ind w:left="142"/>
        <w:contextualSpacing/>
        <w:jc w:val="both"/>
        <w:rPr>
          <w:bCs/>
          <w:sz w:val="20"/>
          <w:szCs w:val="20"/>
          <w:lang w:eastAsia="ru-RU"/>
        </w:rPr>
      </w:pPr>
      <w:r w:rsidRPr="00FD1DD1">
        <w:rPr>
          <w:bCs/>
          <w:sz w:val="20"/>
          <w:szCs w:val="20"/>
          <w:lang w:eastAsia="ru-RU"/>
        </w:rPr>
        <w:t>1.2.Пациент подтверждает, что согласовал осуществление отдельных консультаций или медицинских вмешательств, либо их объем, превышающий объем выполняемого стандарта медицинской помощи.</w:t>
      </w:r>
    </w:p>
    <w:p w:rsidR="008C5A56" w:rsidRPr="00FD1DD1" w:rsidRDefault="008C5A56" w:rsidP="00C833AA">
      <w:pPr>
        <w:pStyle w:val="a5"/>
        <w:spacing w:before="0"/>
        <w:ind w:left="142"/>
        <w:contextualSpacing/>
        <w:jc w:val="both"/>
        <w:rPr>
          <w:bCs/>
          <w:sz w:val="20"/>
          <w:szCs w:val="20"/>
          <w:lang w:eastAsia="ru-RU"/>
        </w:rPr>
      </w:pPr>
      <w:r w:rsidRPr="00FD1DD1">
        <w:rPr>
          <w:bCs/>
          <w:sz w:val="20"/>
          <w:szCs w:val="20"/>
          <w:lang w:eastAsia="ru-RU"/>
        </w:rPr>
        <w:t>1.3.Сроки ожидания предоставления медицинских услуг, предусмотренных п.1.1 настояще</w:t>
      </w:r>
      <w:r w:rsidR="00C833AA" w:rsidRPr="00FD1DD1">
        <w:rPr>
          <w:bCs/>
          <w:sz w:val="20"/>
          <w:szCs w:val="20"/>
          <w:lang w:eastAsia="ru-RU"/>
        </w:rPr>
        <w:t>го Договора определяю</w:t>
      </w:r>
      <w:r w:rsidR="006D44DB" w:rsidRPr="00FD1DD1">
        <w:rPr>
          <w:bCs/>
          <w:sz w:val="20"/>
          <w:szCs w:val="20"/>
          <w:lang w:eastAsia="ru-RU"/>
        </w:rPr>
        <w:t xml:space="preserve">тся по соглашению Сторон. Пациент выбирает время приема медицинского </w:t>
      </w:r>
      <w:r w:rsidR="005C1224" w:rsidRPr="00FD1DD1">
        <w:rPr>
          <w:bCs/>
          <w:sz w:val="20"/>
          <w:szCs w:val="20"/>
          <w:lang w:eastAsia="ru-RU"/>
        </w:rPr>
        <w:t>работника</w:t>
      </w:r>
      <w:r w:rsidR="006D44DB" w:rsidRPr="00FD1DD1">
        <w:rPr>
          <w:bCs/>
          <w:sz w:val="20"/>
          <w:szCs w:val="20"/>
          <w:lang w:eastAsia="ru-RU"/>
        </w:rPr>
        <w:t xml:space="preserve"> Исполнителя, исходя из предложе</w:t>
      </w:r>
      <w:r w:rsidR="00C833AA" w:rsidRPr="00FD1DD1">
        <w:rPr>
          <w:bCs/>
          <w:sz w:val="20"/>
          <w:szCs w:val="20"/>
          <w:lang w:eastAsia="ru-RU"/>
        </w:rPr>
        <w:t>нного автоматизированной системой</w:t>
      </w:r>
      <w:r w:rsidR="006D44DB" w:rsidRPr="00FD1DD1">
        <w:rPr>
          <w:bCs/>
          <w:sz w:val="20"/>
          <w:szCs w:val="20"/>
          <w:lang w:eastAsia="ru-RU"/>
        </w:rPr>
        <w:t xml:space="preserve"> записи на прием, либо администратором Исполнителя. Если иное не согласовано Сторонами, срок </w:t>
      </w:r>
      <w:r w:rsidR="00C833AA" w:rsidRPr="00FD1DD1">
        <w:rPr>
          <w:bCs/>
          <w:sz w:val="20"/>
          <w:szCs w:val="20"/>
          <w:lang w:eastAsia="ru-RU"/>
        </w:rPr>
        <w:t xml:space="preserve">ожидания и </w:t>
      </w:r>
      <w:r w:rsidR="006D44DB" w:rsidRPr="00FD1DD1">
        <w:rPr>
          <w:bCs/>
          <w:sz w:val="20"/>
          <w:szCs w:val="20"/>
          <w:lang w:eastAsia="ru-RU"/>
        </w:rPr>
        <w:t>оказания медицинской услуги определяется как «в день обращения в порядке очереди».</w:t>
      </w:r>
    </w:p>
    <w:p w:rsidR="008C5A56" w:rsidRPr="00FD1DD1" w:rsidRDefault="008C5A56" w:rsidP="00AB113F">
      <w:pPr>
        <w:pStyle w:val="a5"/>
        <w:spacing w:before="0"/>
        <w:ind w:left="142"/>
        <w:contextualSpacing/>
        <w:jc w:val="both"/>
        <w:rPr>
          <w:bCs/>
          <w:sz w:val="20"/>
          <w:szCs w:val="20"/>
          <w:lang w:eastAsia="ru-RU"/>
        </w:rPr>
      </w:pPr>
      <w:r w:rsidRPr="00FD1DD1">
        <w:rPr>
          <w:bCs/>
          <w:sz w:val="20"/>
          <w:szCs w:val="20"/>
          <w:lang w:eastAsia="ru-RU"/>
        </w:rPr>
        <w:t xml:space="preserve">1.4.При необходимости пациенту могут быть оказаны дополнительные медицинские услуги, перечень и сроки оказания которых согласуются Сторонами в дополнительном соглашении к настоящему Договору. </w:t>
      </w:r>
    </w:p>
    <w:p w:rsidR="008C5A56" w:rsidRPr="00FD1DD1" w:rsidRDefault="008C5A56" w:rsidP="00AB113F">
      <w:pPr>
        <w:pStyle w:val="a5"/>
        <w:spacing w:before="0"/>
        <w:ind w:left="142"/>
        <w:contextualSpacing/>
        <w:jc w:val="both"/>
        <w:rPr>
          <w:bCs/>
          <w:sz w:val="20"/>
          <w:szCs w:val="20"/>
          <w:lang w:eastAsia="ru-RU"/>
        </w:rPr>
      </w:pPr>
      <w:r w:rsidRPr="00FD1DD1">
        <w:rPr>
          <w:bCs/>
          <w:sz w:val="20"/>
          <w:szCs w:val="20"/>
          <w:lang w:eastAsia="ru-RU"/>
        </w:rPr>
        <w:t>1.5.Исполнитель оказывает услуги в соответствии с лицензией на осуществление медицинской деятельности:</w:t>
      </w:r>
    </w:p>
    <w:p w:rsidR="008C5A56" w:rsidRPr="00FD1DD1" w:rsidRDefault="003F7AC4" w:rsidP="00AB113F">
      <w:pPr>
        <w:tabs>
          <w:tab w:val="left" w:pos="340"/>
        </w:tabs>
        <w:ind w:left="142"/>
        <w:contextualSpacing/>
        <w:rPr>
          <w:w w:val="95"/>
          <w:sz w:val="20"/>
          <w:szCs w:val="20"/>
        </w:rPr>
      </w:pPr>
      <w:r>
        <w:rPr>
          <w:bCs/>
          <w:sz w:val="20"/>
          <w:szCs w:val="20"/>
          <w:lang w:eastAsia="ru-RU"/>
        </w:rPr>
        <w:t xml:space="preserve">- </w:t>
      </w:r>
      <w:r w:rsidR="001E59CF" w:rsidRPr="001E59CF">
        <w:rPr>
          <w:bCs/>
          <w:sz w:val="20"/>
          <w:szCs w:val="20"/>
          <w:highlight w:val="yellow"/>
          <w:lang w:val="en-US" w:eastAsia="ru-RU"/>
        </w:rPr>
        <w:t>&lt;</w:t>
      </w:r>
      <w:r w:rsidRPr="001E59CF">
        <w:rPr>
          <w:bCs/>
          <w:sz w:val="20"/>
          <w:szCs w:val="20"/>
          <w:highlight w:val="yellow"/>
          <w:lang w:eastAsia="ru-RU"/>
        </w:rPr>
        <w:t>регистрационный номер</w:t>
      </w:r>
      <w:r w:rsidR="001E59CF" w:rsidRPr="001E59CF">
        <w:rPr>
          <w:bCs/>
          <w:sz w:val="20"/>
          <w:szCs w:val="20"/>
          <w:highlight w:val="yellow"/>
          <w:lang w:val="en-US" w:eastAsia="ru-RU"/>
        </w:rPr>
        <w:t>&gt;</w:t>
      </w:r>
      <w:r w:rsidR="008C5A56" w:rsidRPr="00FD1DD1">
        <w:rPr>
          <w:w w:val="95"/>
          <w:sz w:val="20"/>
          <w:szCs w:val="20"/>
        </w:rPr>
        <w:t>;</w:t>
      </w:r>
    </w:p>
    <w:p w:rsidR="008C5A56" w:rsidRPr="00FD1DD1" w:rsidRDefault="008C5A56" w:rsidP="00AB113F">
      <w:pPr>
        <w:pStyle w:val="a5"/>
        <w:spacing w:before="0"/>
        <w:ind w:left="142"/>
        <w:contextualSpacing/>
        <w:jc w:val="both"/>
        <w:rPr>
          <w:bCs/>
          <w:sz w:val="20"/>
          <w:szCs w:val="20"/>
          <w:lang w:eastAsia="ru-RU"/>
        </w:rPr>
      </w:pPr>
      <w:r w:rsidRPr="00FD1DD1">
        <w:rPr>
          <w:bCs/>
          <w:sz w:val="20"/>
          <w:szCs w:val="20"/>
          <w:lang w:eastAsia="ru-RU"/>
        </w:rPr>
        <w:t>- срок действия:</w:t>
      </w:r>
      <w:r w:rsidR="00AB113F" w:rsidRPr="00FD1DD1">
        <w:rPr>
          <w:bCs/>
          <w:sz w:val="20"/>
          <w:szCs w:val="20"/>
          <w:lang w:eastAsia="ru-RU"/>
        </w:rPr>
        <w:t xml:space="preserve"> бессрочно;</w:t>
      </w:r>
    </w:p>
    <w:p w:rsidR="008C5A56" w:rsidRPr="00FD1DD1" w:rsidRDefault="008C5A56" w:rsidP="00AB113F">
      <w:pPr>
        <w:pStyle w:val="a5"/>
        <w:spacing w:before="0"/>
        <w:ind w:left="142"/>
        <w:contextualSpacing/>
        <w:jc w:val="both"/>
        <w:rPr>
          <w:w w:val="95"/>
          <w:sz w:val="20"/>
          <w:szCs w:val="20"/>
        </w:rPr>
      </w:pPr>
      <w:r w:rsidRPr="00FD1DD1">
        <w:rPr>
          <w:bCs/>
          <w:sz w:val="20"/>
          <w:szCs w:val="20"/>
          <w:lang w:eastAsia="ru-RU"/>
        </w:rPr>
        <w:t>- орган, выдавший лицензию</w:t>
      </w:r>
      <w:r w:rsidR="00AC32F7" w:rsidRPr="00FD1DD1">
        <w:rPr>
          <w:bCs/>
          <w:sz w:val="20"/>
          <w:szCs w:val="20"/>
          <w:lang w:eastAsia="ru-RU"/>
        </w:rPr>
        <w:t>:</w:t>
      </w:r>
      <w:r w:rsidRPr="00FD1DD1">
        <w:rPr>
          <w:w w:val="95"/>
          <w:sz w:val="20"/>
          <w:szCs w:val="20"/>
        </w:rPr>
        <w:t xml:space="preserve"> Департамент</w:t>
      </w:r>
      <w:r w:rsidRPr="00FD1DD1">
        <w:rPr>
          <w:spacing w:val="43"/>
          <w:w w:val="95"/>
          <w:sz w:val="20"/>
          <w:szCs w:val="20"/>
        </w:rPr>
        <w:t xml:space="preserve"> </w:t>
      </w:r>
      <w:r w:rsidRPr="00FD1DD1">
        <w:rPr>
          <w:w w:val="95"/>
          <w:sz w:val="20"/>
          <w:szCs w:val="20"/>
        </w:rPr>
        <w:t>здравоохранения</w:t>
      </w:r>
      <w:r w:rsidRPr="00FD1DD1">
        <w:rPr>
          <w:spacing w:val="43"/>
          <w:w w:val="95"/>
          <w:sz w:val="20"/>
          <w:szCs w:val="20"/>
        </w:rPr>
        <w:t xml:space="preserve"> </w:t>
      </w:r>
      <w:r w:rsidRPr="00FD1DD1">
        <w:rPr>
          <w:w w:val="95"/>
          <w:sz w:val="20"/>
          <w:szCs w:val="20"/>
        </w:rPr>
        <w:t>города</w:t>
      </w:r>
      <w:r w:rsidRPr="00FD1DD1">
        <w:rPr>
          <w:spacing w:val="44"/>
          <w:w w:val="95"/>
          <w:sz w:val="20"/>
          <w:szCs w:val="20"/>
        </w:rPr>
        <w:t xml:space="preserve"> </w:t>
      </w:r>
      <w:r w:rsidRPr="00FD1DD1">
        <w:rPr>
          <w:w w:val="95"/>
          <w:sz w:val="20"/>
          <w:szCs w:val="20"/>
        </w:rPr>
        <w:t>Москвы</w:t>
      </w:r>
      <w:r w:rsidR="00BF3D6D" w:rsidRPr="00FD1DD1">
        <w:rPr>
          <w:w w:val="95"/>
          <w:sz w:val="20"/>
          <w:szCs w:val="20"/>
        </w:rPr>
        <w:t>.</w:t>
      </w:r>
    </w:p>
    <w:p w:rsidR="00AC32F7" w:rsidRPr="00FD1DD1" w:rsidRDefault="00AA6BFA" w:rsidP="005D5B9F">
      <w:pPr>
        <w:pStyle w:val="a5"/>
        <w:spacing w:before="0"/>
        <w:ind w:left="142"/>
        <w:contextualSpacing/>
        <w:jc w:val="both"/>
        <w:rPr>
          <w:sz w:val="20"/>
          <w:szCs w:val="20"/>
        </w:rPr>
      </w:pPr>
      <w:r w:rsidRPr="00FD1DD1">
        <w:rPr>
          <w:bCs/>
          <w:sz w:val="20"/>
          <w:szCs w:val="20"/>
          <w:lang w:eastAsia="ru-RU"/>
        </w:rPr>
        <w:t>1.6.</w:t>
      </w:r>
      <w:r w:rsidR="00BF3D6D" w:rsidRPr="00FD1DD1">
        <w:rPr>
          <w:bCs/>
          <w:sz w:val="20"/>
          <w:szCs w:val="20"/>
          <w:lang w:eastAsia="ru-RU"/>
        </w:rPr>
        <w:t>П</w:t>
      </w:r>
      <w:r w:rsidR="008C5A56" w:rsidRPr="00FD1DD1">
        <w:rPr>
          <w:bCs/>
          <w:sz w:val="20"/>
          <w:szCs w:val="20"/>
          <w:lang w:eastAsia="ru-RU"/>
        </w:rPr>
        <w:t>еречень работ (услуг), составляющих медицинскую</w:t>
      </w:r>
      <w:r w:rsidR="00BF3D6D" w:rsidRPr="00FD1DD1">
        <w:rPr>
          <w:sz w:val="20"/>
          <w:szCs w:val="20"/>
        </w:rPr>
        <w:t xml:space="preserve"> деятельность</w:t>
      </w:r>
      <w:r w:rsidRPr="00FD1DD1">
        <w:rPr>
          <w:sz w:val="20"/>
          <w:szCs w:val="20"/>
        </w:rPr>
        <w:t xml:space="preserve"> Исполнителя </w:t>
      </w:r>
      <w:r w:rsidRPr="00FD1DD1">
        <w:rPr>
          <w:bCs/>
          <w:sz w:val="20"/>
          <w:szCs w:val="20"/>
          <w:lang w:eastAsia="ru-RU"/>
        </w:rPr>
        <w:t>в соответствии с лицензией</w:t>
      </w:r>
      <w:r w:rsidRPr="00FD1DD1">
        <w:rPr>
          <w:sz w:val="20"/>
          <w:szCs w:val="20"/>
        </w:rPr>
        <w:t xml:space="preserve">: </w:t>
      </w:r>
    </w:p>
    <w:p w:rsidR="00AC32F7" w:rsidRPr="00F548A5" w:rsidRDefault="00F548A5" w:rsidP="005D5B9F">
      <w:pPr>
        <w:pStyle w:val="a3"/>
        <w:spacing w:before="0"/>
        <w:ind w:left="284" w:right="-23"/>
        <w:contextualSpacing/>
        <w:jc w:val="both"/>
        <w:rPr>
          <w:sz w:val="20"/>
          <w:szCs w:val="20"/>
        </w:rPr>
      </w:pPr>
      <w:r w:rsidRPr="00F548A5">
        <w:rPr>
          <w:w w:val="95"/>
          <w:sz w:val="20"/>
          <w:szCs w:val="20"/>
          <w:highlight w:val="yellow"/>
        </w:rPr>
        <w:t>&lt;выполняемые работы, оказываемые услуги&gt;</w:t>
      </w:r>
      <w:r w:rsidR="00AC32F7" w:rsidRPr="00F548A5">
        <w:rPr>
          <w:sz w:val="20"/>
          <w:szCs w:val="20"/>
          <w:highlight w:val="yellow"/>
        </w:rPr>
        <w:t>.</w:t>
      </w:r>
    </w:p>
    <w:p w:rsidR="00A4097C" w:rsidRPr="00FD1DD1" w:rsidRDefault="00C53E6C" w:rsidP="00A4097C">
      <w:pPr>
        <w:pStyle w:val="a5"/>
        <w:spacing w:before="0"/>
        <w:ind w:left="142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1.7.</w:t>
      </w:r>
      <w:r w:rsidR="00A4097C" w:rsidRPr="00FD1DD1">
        <w:rPr>
          <w:sz w:val="20"/>
          <w:szCs w:val="20"/>
        </w:rPr>
        <w:t>Платные медицинские услуги предоставляются при обязательном наличии информированного добровольного согласия Пациента</w:t>
      </w:r>
      <w:r w:rsidRPr="00FD1DD1">
        <w:rPr>
          <w:sz w:val="20"/>
          <w:szCs w:val="20"/>
        </w:rPr>
        <w:t xml:space="preserve"> (ИДС)</w:t>
      </w:r>
      <w:r w:rsidR="00A4097C" w:rsidRPr="00FD1DD1">
        <w:rPr>
          <w:sz w:val="20"/>
          <w:szCs w:val="20"/>
        </w:rPr>
        <w:t>, данного им в порядке, установленном законодательством РФ об охране здоровья граждан.</w:t>
      </w:r>
    </w:p>
    <w:p w:rsidR="003F7799" w:rsidRPr="00FD1DD1" w:rsidRDefault="003F7799" w:rsidP="003F7799">
      <w:pPr>
        <w:pStyle w:val="a5"/>
        <w:tabs>
          <w:tab w:val="left" w:pos="414"/>
        </w:tabs>
        <w:spacing w:before="0"/>
        <w:contextualSpacing/>
        <w:jc w:val="both"/>
        <w:rPr>
          <w:w w:val="105"/>
          <w:sz w:val="20"/>
          <w:szCs w:val="20"/>
        </w:rPr>
      </w:pPr>
      <w:r w:rsidRPr="00FD1DD1">
        <w:rPr>
          <w:sz w:val="20"/>
          <w:szCs w:val="20"/>
        </w:rPr>
        <w:t>1.8.Исполнитель</w:t>
      </w:r>
      <w:r w:rsidRPr="00FD1DD1">
        <w:rPr>
          <w:spacing w:val="23"/>
          <w:sz w:val="20"/>
          <w:szCs w:val="20"/>
        </w:rPr>
        <w:t xml:space="preserve"> </w:t>
      </w:r>
      <w:r w:rsidRPr="00FD1DD1">
        <w:rPr>
          <w:sz w:val="20"/>
          <w:szCs w:val="20"/>
        </w:rPr>
        <w:t>оказывает</w:t>
      </w:r>
      <w:r w:rsidRPr="00FD1DD1">
        <w:rPr>
          <w:spacing w:val="23"/>
          <w:sz w:val="20"/>
          <w:szCs w:val="20"/>
        </w:rPr>
        <w:t xml:space="preserve"> </w:t>
      </w:r>
      <w:r w:rsidRPr="00FD1DD1">
        <w:rPr>
          <w:sz w:val="20"/>
          <w:szCs w:val="20"/>
        </w:rPr>
        <w:t>медицинские</w:t>
      </w:r>
      <w:r w:rsidRPr="00FD1DD1">
        <w:rPr>
          <w:spacing w:val="23"/>
          <w:sz w:val="20"/>
          <w:szCs w:val="20"/>
        </w:rPr>
        <w:t xml:space="preserve"> </w:t>
      </w:r>
      <w:r w:rsidRPr="00FD1DD1">
        <w:rPr>
          <w:sz w:val="20"/>
          <w:szCs w:val="20"/>
        </w:rPr>
        <w:t>услуги</w:t>
      </w:r>
      <w:r w:rsidRPr="00FD1DD1">
        <w:rPr>
          <w:spacing w:val="23"/>
          <w:sz w:val="20"/>
          <w:szCs w:val="20"/>
        </w:rPr>
        <w:t xml:space="preserve"> </w:t>
      </w:r>
      <w:r w:rsidRPr="00FD1DD1">
        <w:rPr>
          <w:sz w:val="20"/>
          <w:szCs w:val="20"/>
        </w:rPr>
        <w:t>в</w:t>
      </w:r>
      <w:r w:rsidRPr="00FD1DD1">
        <w:rPr>
          <w:spacing w:val="23"/>
          <w:sz w:val="20"/>
          <w:szCs w:val="20"/>
        </w:rPr>
        <w:t xml:space="preserve"> </w:t>
      </w:r>
      <w:r w:rsidRPr="00FD1DD1">
        <w:rPr>
          <w:sz w:val="20"/>
          <w:szCs w:val="20"/>
        </w:rPr>
        <w:t>соответствии</w:t>
      </w:r>
      <w:r w:rsidRPr="00FD1DD1">
        <w:rPr>
          <w:spacing w:val="23"/>
          <w:sz w:val="20"/>
          <w:szCs w:val="20"/>
        </w:rPr>
        <w:t xml:space="preserve"> </w:t>
      </w:r>
      <w:r w:rsidRPr="00FD1DD1">
        <w:rPr>
          <w:sz w:val="20"/>
          <w:szCs w:val="20"/>
        </w:rPr>
        <w:t>с</w:t>
      </w:r>
      <w:r w:rsidRPr="00FD1DD1">
        <w:rPr>
          <w:spacing w:val="23"/>
          <w:sz w:val="20"/>
          <w:szCs w:val="20"/>
        </w:rPr>
        <w:t xml:space="preserve"> </w:t>
      </w:r>
      <w:r w:rsidRPr="00FD1DD1">
        <w:rPr>
          <w:sz w:val="20"/>
          <w:szCs w:val="20"/>
        </w:rPr>
        <w:t>требованиями</w:t>
      </w:r>
      <w:r w:rsidRPr="00FD1DD1">
        <w:rPr>
          <w:spacing w:val="24"/>
          <w:sz w:val="20"/>
          <w:szCs w:val="20"/>
        </w:rPr>
        <w:t xml:space="preserve"> </w:t>
      </w:r>
      <w:r w:rsidRPr="00FD1DD1">
        <w:rPr>
          <w:sz w:val="20"/>
          <w:szCs w:val="20"/>
        </w:rPr>
        <w:t>к</w:t>
      </w:r>
      <w:r w:rsidRPr="00FD1DD1">
        <w:rPr>
          <w:spacing w:val="23"/>
          <w:sz w:val="20"/>
          <w:szCs w:val="20"/>
        </w:rPr>
        <w:t xml:space="preserve"> </w:t>
      </w:r>
      <w:r w:rsidRPr="00FD1DD1">
        <w:rPr>
          <w:sz w:val="20"/>
          <w:szCs w:val="20"/>
        </w:rPr>
        <w:t>осуществлению</w:t>
      </w:r>
      <w:r w:rsidRPr="00FD1DD1">
        <w:rPr>
          <w:spacing w:val="23"/>
          <w:sz w:val="20"/>
          <w:szCs w:val="20"/>
        </w:rPr>
        <w:t xml:space="preserve"> </w:t>
      </w:r>
      <w:r w:rsidRPr="00FD1DD1">
        <w:rPr>
          <w:sz w:val="20"/>
          <w:szCs w:val="20"/>
        </w:rPr>
        <w:t>медицинской</w:t>
      </w:r>
      <w:r w:rsidRPr="00FD1DD1">
        <w:rPr>
          <w:spacing w:val="23"/>
          <w:sz w:val="20"/>
          <w:szCs w:val="20"/>
        </w:rPr>
        <w:t xml:space="preserve"> </w:t>
      </w:r>
      <w:r w:rsidRPr="00FD1DD1">
        <w:rPr>
          <w:sz w:val="20"/>
          <w:szCs w:val="20"/>
        </w:rPr>
        <w:t>деятельности,</w:t>
      </w:r>
      <w:r w:rsidRPr="00FD1DD1">
        <w:rPr>
          <w:spacing w:val="23"/>
          <w:sz w:val="20"/>
          <w:szCs w:val="20"/>
        </w:rPr>
        <w:t xml:space="preserve"> </w:t>
      </w:r>
      <w:r w:rsidRPr="00FD1DD1">
        <w:rPr>
          <w:sz w:val="20"/>
          <w:szCs w:val="20"/>
        </w:rPr>
        <w:t>в</w:t>
      </w:r>
      <w:r w:rsidRPr="00FD1DD1">
        <w:rPr>
          <w:spacing w:val="-44"/>
          <w:sz w:val="20"/>
          <w:szCs w:val="20"/>
        </w:rPr>
        <w:t xml:space="preserve"> </w:t>
      </w:r>
      <w:r w:rsidRPr="00FD1DD1">
        <w:rPr>
          <w:spacing w:val="-1"/>
          <w:w w:val="105"/>
          <w:sz w:val="20"/>
          <w:szCs w:val="20"/>
        </w:rPr>
        <w:t xml:space="preserve">т.ч. порядками и стандартами медицинской помощи, </w:t>
      </w:r>
      <w:r w:rsidRPr="00FD1DD1">
        <w:rPr>
          <w:w w:val="105"/>
          <w:sz w:val="20"/>
          <w:szCs w:val="20"/>
        </w:rPr>
        <w:t>клиническими рекомендациями, утвержденными законодательством</w:t>
      </w:r>
      <w:r w:rsidRPr="00FD1DD1">
        <w:rPr>
          <w:spacing w:val="1"/>
          <w:w w:val="105"/>
          <w:sz w:val="20"/>
          <w:szCs w:val="20"/>
        </w:rPr>
        <w:t xml:space="preserve"> </w:t>
      </w:r>
      <w:r w:rsidRPr="00FD1DD1">
        <w:rPr>
          <w:w w:val="105"/>
          <w:sz w:val="20"/>
          <w:szCs w:val="20"/>
        </w:rPr>
        <w:t>РФ,</w:t>
      </w:r>
      <w:r w:rsidRPr="00FD1DD1">
        <w:rPr>
          <w:spacing w:val="-7"/>
          <w:w w:val="105"/>
          <w:sz w:val="20"/>
          <w:szCs w:val="20"/>
        </w:rPr>
        <w:t xml:space="preserve"> </w:t>
      </w:r>
      <w:r w:rsidRPr="00FD1DD1">
        <w:rPr>
          <w:w w:val="105"/>
          <w:sz w:val="20"/>
          <w:szCs w:val="20"/>
        </w:rPr>
        <w:t>а</w:t>
      </w:r>
      <w:r w:rsidRPr="00FD1DD1">
        <w:rPr>
          <w:spacing w:val="-7"/>
          <w:w w:val="105"/>
          <w:sz w:val="20"/>
          <w:szCs w:val="20"/>
        </w:rPr>
        <w:t xml:space="preserve"> </w:t>
      </w:r>
      <w:r w:rsidRPr="00FD1DD1">
        <w:rPr>
          <w:w w:val="105"/>
          <w:sz w:val="20"/>
          <w:szCs w:val="20"/>
        </w:rPr>
        <w:t>также</w:t>
      </w:r>
      <w:r w:rsidRPr="00FD1DD1">
        <w:rPr>
          <w:spacing w:val="-7"/>
          <w:w w:val="105"/>
          <w:sz w:val="20"/>
          <w:szCs w:val="20"/>
        </w:rPr>
        <w:t xml:space="preserve"> </w:t>
      </w:r>
      <w:r w:rsidRPr="00FD1DD1">
        <w:rPr>
          <w:w w:val="105"/>
          <w:sz w:val="20"/>
          <w:szCs w:val="20"/>
        </w:rPr>
        <w:t>Положением</w:t>
      </w:r>
      <w:r w:rsidRPr="00FD1DD1">
        <w:rPr>
          <w:spacing w:val="-7"/>
          <w:w w:val="105"/>
          <w:sz w:val="20"/>
          <w:szCs w:val="20"/>
        </w:rPr>
        <w:t xml:space="preserve"> </w:t>
      </w:r>
      <w:r w:rsidRPr="00FD1DD1">
        <w:rPr>
          <w:w w:val="105"/>
          <w:sz w:val="20"/>
          <w:szCs w:val="20"/>
        </w:rPr>
        <w:t>о</w:t>
      </w:r>
      <w:r w:rsidRPr="00FD1DD1">
        <w:rPr>
          <w:spacing w:val="-8"/>
          <w:w w:val="105"/>
          <w:sz w:val="20"/>
          <w:szCs w:val="20"/>
        </w:rPr>
        <w:t xml:space="preserve"> </w:t>
      </w:r>
      <w:r w:rsidRPr="00FD1DD1">
        <w:rPr>
          <w:w w:val="105"/>
          <w:sz w:val="20"/>
          <w:szCs w:val="20"/>
        </w:rPr>
        <w:t>порядке</w:t>
      </w:r>
      <w:r w:rsidRPr="00FD1DD1">
        <w:rPr>
          <w:spacing w:val="-7"/>
          <w:w w:val="105"/>
          <w:sz w:val="20"/>
          <w:szCs w:val="20"/>
        </w:rPr>
        <w:t xml:space="preserve"> </w:t>
      </w:r>
      <w:r w:rsidRPr="00FD1DD1">
        <w:rPr>
          <w:w w:val="105"/>
          <w:sz w:val="20"/>
          <w:szCs w:val="20"/>
        </w:rPr>
        <w:t>и</w:t>
      </w:r>
      <w:r w:rsidRPr="00FD1DD1">
        <w:rPr>
          <w:spacing w:val="-7"/>
          <w:w w:val="105"/>
          <w:sz w:val="20"/>
          <w:szCs w:val="20"/>
        </w:rPr>
        <w:t xml:space="preserve"> </w:t>
      </w:r>
      <w:r w:rsidRPr="00FD1DD1">
        <w:rPr>
          <w:w w:val="105"/>
          <w:sz w:val="20"/>
          <w:szCs w:val="20"/>
        </w:rPr>
        <w:t>условиях</w:t>
      </w:r>
      <w:r w:rsidRPr="00FD1DD1">
        <w:rPr>
          <w:spacing w:val="-7"/>
          <w:w w:val="105"/>
          <w:sz w:val="20"/>
          <w:szCs w:val="20"/>
        </w:rPr>
        <w:t xml:space="preserve"> </w:t>
      </w:r>
      <w:r w:rsidRPr="00FD1DD1">
        <w:rPr>
          <w:w w:val="105"/>
          <w:sz w:val="20"/>
          <w:szCs w:val="20"/>
        </w:rPr>
        <w:t>предоставления</w:t>
      </w:r>
      <w:r w:rsidRPr="00FD1DD1">
        <w:rPr>
          <w:spacing w:val="-7"/>
          <w:w w:val="105"/>
          <w:sz w:val="20"/>
          <w:szCs w:val="20"/>
        </w:rPr>
        <w:t xml:space="preserve"> </w:t>
      </w:r>
      <w:r w:rsidRPr="00FD1DD1">
        <w:rPr>
          <w:w w:val="105"/>
          <w:sz w:val="20"/>
          <w:szCs w:val="20"/>
        </w:rPr>
        <w:t>платных</w:t>
      </w:r>
      <w:r w:rsidRPr="00FD1DD1">
        <w:rPr>
          <w:spacing w:val="-7"/>
          <w:w w:val="105"/>
          <w:sz w:val="20"/>
          <w:szCs w:val="20"/>
        </w:rPr>
        <w:t xml:space="preserve"> </w:t>
      </w:r>
      <w:r w:rsidRPr="00FD1DD1">
        <w:rPr>
          <w:w w:val="105"/>
          <w:sz w:val="20"/>
          <w:szCs w:val="20"/>
        </w:rPr>
        <w:t>медицинских</w:t>
      </w:r>
      <w:r w:rsidRPr="00FD1DD1">
        <w:rPr>
          <w:spacing w:val="-8"/>
          <w:w w:val="105"/>
          <w:sz w:val="20"/>
          <w:szCs w:val="20"/>
        </w:rPr>
        <w:t xml:space="preserve"> </w:t>
      </w:r>
      <w:r w:rsidRPr="00FD1DD1">
        <w:rPr>
          <w:w w:val="105"/>
          <w:sz w:val="20"/>
          <w:szCs w:val="20"/>
        </w:rPr>
        <w:t>услуг.</w:t>
      </w:r>
    </w:p>
    <w:p w:rsidR="00A63B06" w:rsidRPr="00FD1DD1" w:rsidRDefault="00A63B06" w:rsidP="003F7799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1.9.Факт оказания медицинской услуги и исполнения обязательств Исполнителя по настоящему Договору подтверждается медицинской документацией Исполнителя, в том числе записями в медицинской документации, медицинской информационной   системе, а также выданными Исполнителем после окончания оказания медицинской услуги Пациенту копиями медицинских документов, выписками из них, медицинскими заключениями, консультациями, эпикризами и другими формами медицинской документации, если иное не установлено Дополнительными соглашениями и Спецификациями к настоящему Договору.</w:t>
      </w:r>
    </w:p>
    <w:p w:rsidR="00756B13" w:rsidRPr="00FD1DD1" w:rsidRDefault="00756B13" w:rsidP="00756B13">
      <w:pPr>
        <w:pStyle w:val="a5"/>
        <w:tabs>
          <w:tab w:val="left" w:pos="463"/>
        </w:tabs>
        <w:spacing w:before="0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 xml:space="preserve">1.10.В случае, если Заказчик, Пациент или Законный представитель пациента совпадают в одном лице, то по тексту настоящего Договора термины «Пациент», «Заказчик» и «Законный представитель» являются равнозначными и могут применяться как </w:t>
      </w:r>
      <w:r w:rsidRPr="00FD1DD1">
        <w:rPr>
          <w:sz w:val="20"/>
          <w:szCs w:val="20"/>
        </w:rPr>
        <w:lastRenderedPageBreak/>
        <w:t>совместно, так и раздельно.</w:t>
      </w:r>
    </w:p>
    <w:p w:rsidR="0095726F" w:rsidRPr="00FD1DD1" w:rsidRDefault="0095726F" w:rsidP="003C4EF4">
      <w:pPr>
        <w:tabs>
          <w:tab w:val="left" w:pos="463"/>
        </w:tabs>
        <w:ind w:left="119"/>
        <w:contextualSpacing/>
        <w:jc w:val="both"/>
        <w:rPr>
          <w:sz w:val="20"/>
          <w:szCs w:val="20"/>
        </w:rPr>
      </w:pPr>
    </w:p>
    <w:p w:rsidR="0095726F" w:rsidRPr="00FD1DD1" w:rsidRDefault="0095726F" w:rsidP="003C4EF4">
      <w:pPr>
        <w:ind w:left="119"/>
        <w:contextualSpacing/>
        <w:jc w:val="center"/>
        <w:rPr>
          <w:b/>
          <w:sz w:val="20"/>
          <w:szCs w:val="20"/>
        </w:rPr>
      </w:pPr>
      <w:r w:rsidRPr="00FD1DD1">
        <w:rPr>
          <w:b/>
          <w:sz w:val="20"/>
          <w:szCs w:val="20"/>
        </w:rPr>
        <w:t>2.ПРАВА И ОБЯЗАННОСТИ СТОРОН</w:t>
      </w:r>
    </w:p>
    <w:p w:rsidR="00C06EFE" w:rsidRPr="00FD1DD1" w:rsidRDefault="0095726F" w:rsidP="003C4EF4">
      <w:pPr>
        <w:ind w:left="119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2.1.</w:t>
      </w:r>
      <w:r w:rsidR="00C06EFE" w:rsidRPr="00FD1DD1">
        <w:rPr>
          <w:sz w:val="20"/>
          <w:szCs w:val="20"/>
        </w:rPr>
        <w:t>Исполнитель обязуется:</w:t>
      </w:r>
    </w:p>
    <w:p w:rsidR="00C06EFE" w:rsidRPr="00FD1DD1" w:rsidRDefault="003C4EF4" w:rsidP="003C4EF4">
      <w:pPr>
        <w:ind w:left="119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2.1.1.</w:t>
      </w:r>
      <w:r w:rsidR="00C06EFE" w:rsidRPr="00FD1DD1">
        <w:rPr>
          <w:sz w:val="20"/>
          <w:szCs w:val="20"/>
        </w:rPr>
        <w:t>Организовывать и осуществлять медицинскую деятельность в соответствии с законодательством Р</w:t>
      </w:r>
      <w:r w:rsidRPr="00FD1DD1">
        <w:rPr>
          <w:sz w:val="20"/>
          <w:szCs w:val="20"/>
        </w:rPr>
        <w:t>Ф</w:t>
      </w:r>
      <w:r w:rsidR="00C06EFE" w:rsidRPr="00FD1DD1">
        <w:rPr>
          <w:sz w:val="20"/>
          <w:szCs w:val="20"/>
        </w:rPr>
        <w:t>, в том числе положениями об организации оказания медицинской помощи и порядками оказания медицинской помощи, организации медицинской реабилитации, проведения медицинских экспертиз, диспансеризации, диспансерного наблюдения, медицинских осмотров и медицинских освидетельствований, на основе клинических рекомендаций, а также с учетом стандартов медицинской помощи.</w:t>
      </w:r>
    </w:p>
    <w:p w:rsidR="00C06EFE" w:rsidRPr="00FD1DD1" w:rsidRDefault="003C4EF4" w:rsidP="003C4EF4">
      <w:pPr>
        <w:ind w:left="119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2.1.2.</w:t>
      </w:r>
      <w:r w:rsidR="00C06EFE" w:rsidRPr="00FD1DD1">
        <w:rPr>
          <w:sz w:val="20"/>
          <w:szCs w:val="20"/>
        </w:rPr>
        <w:t xml:space="preserve">Обеспечить Пациента бесплатной, доступной и достоверной информацией об оказываемой медицинской помощи. </w:t>
      </w:r>
    </w:p>
    <w:p w:rsidR="003C4EF4" w:rsidRPr="00FD1DD1" w:rsidRDefault="003C4EF4" w:rsidP="003C4EF4">
      <w:pPr>
        <w:ind w:left="119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2.1.3.</w:t>
      </w:r>
      <w:r w:rsidR="00C06EFE" w:rsidRPr="00FD1DD1">
        <w:rPr>
          <w:sz w:val="20"/>
          <w:szCs w:val="20"/>
        </w:rPr>
        <w:t xml:space="preserve">После исполнения Договора бесплатно выдать Пациенту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в сроки, предусмотренные действующим законодательством. </w:t>
      </w:r>
    </w:p>
    <w:p w:rsidR="00C06EFE" w:rsidRPr="00FD1DD1" w:rsidRDefault="003C4EF4" w:rsidP="003C4EF4">
      <w:pPr>
        <w:ind w:left="119"/>
        <w:contextualSpacing/>
        <w:jc w:val="both"/>
        <w:rPr>
          <w:w w:val="105"/>
          <w:sz w:val="20"/>
          <w:szCs w:val="20"/>
        </w:rPr>
      </w:pPr>
      <w:r w:rsidRPr="00FD1DD1">
        <w:rPr>
          <w:sz w:val="20"/>
          <w:szCs w:val="20"/>
        </w:rPr>
        <w:t>2.1.4.</w:t>
      </w:r>
      <w:r w:rsidR="00C06EFE" w:rsidRPr="00FD1DD1">
        <w:rPr>
          <w:sz w:val="20"/>
          <w:szCs w:val="20"/>
        </w:rPr>
        <w:t>Соблюдать</w:t>
      </w:r>
      <w:r w:rsidR="00C06EFE" w:rsidRPr="00FD1DD1">
        <w:rPr>
          <w:spacing w:val="20"/>
          <w:sz w:val="20"/>
          <w:szCs w:val="20"/>
        </w:rPr>
        <w:t xml:space="preserve"> </w:t>
      </w:r>
      <w:r w:rsidR="00C06EFE" w:rsidRPr="00FD1DD1">
        <w:rPr>
          <w:sz w:val="20"/>
          <w:szCs w:val="20"/>
        </w:rPr>
        <w:t>врачебную</w:t>
      </w:r>
      <w:r w:rsidR="00C06EFE" w:rsidRPr="00FD1DD1">
        <w:rPr>
          <w:spacing w:val="20"/>
          <w:sz w:val="20"/>
          <w:szCs w:val="20"/>
        </w:rPr>
        <w:t xml:space="preserve"> </w:t>
      </w:r>
      <w:r w:rsidR="00C06EFE" w:rsidRPr="00FD1DD1">
        <w:rPr>
          <w:sz w:val="20"/>
          <w:szCs w:val="20"/>
        </w:rPr>
        <w:t>тайну,</w:t>
      </w:r>
      <w:r w:rsidR="00C06EFE" w:rsidRPr="00FD1DD1">
        <w:rPr>
          <w:spacing w:val="21"/>
          <w:sz w:val="20"/>
          <w:szCs w:val="20"/>
        </w:rPr>
        <w:t xml:space="preserve"> </w:t>
      </w:r>
      <w:r w:rsidR="00C06EFE" w:rsidRPr="00FD1DD1">
        <w:rPr>
          <w:sz w:val="20"/>
          <w:szCs w:val="20"/>
        </w:rPr>
        <w:t>конфиденциальность</w:t>
      </w:r>
      <w:r w:rsidR="00C06EFE" w:rsidRPr="00FD1DD1">
        <w:rPr>
          <w:spacing w:val="20"/>
          <w:sz w:val="20"/>
          <w:szCs w:val="20"/>
        </w:rPr>
        <w:t xml:space="preserve"> </w:t>
      </w:r>
      <w:r w:rsidR="00C06EFE" w:rsidRPr="00FD1DD1">
        <w:rPr>
          <w:sz w:val="20"/>
          <w:szCs w:val="20"/>
        </w:rPr>
        <w:t>персональных</w:t>
      </w:r>
      <w:r w:rsidR="00C06EFE" w:rsidRPr="00FD1DD1">
        <w:rPr>
          <w:spacing w:val="20"/>
          <w:sz w:val="20"/>
          <w:szCs w:val="20"/>
        </w:rPr>
        <w:t xml:space="preserve"> </w:t>
      </w:r>
      <w:r w:rsidR="00C06EFE" w:rsidRPr="00FD1DD1">
        <w:rPr>
          <w:sz w:val="20"/>
          <w:szCs w:val="20"/>
        </w:rPr>
        <w:t>данных</w:t>
      </w:r>
      <w:r w:rsidR="00C06EFE" w:rsidRPr="00FD1DD1">
        <w:rPr>
          <w:spacing w:val="21"/>
          <w:sz w:val="20"/>
          <w:szCs w:val="20"/>
        </w:rPr>
        <w:t xml:space="preserve"> </w:t>
      </w:r>
      <w:r w:rsidR="00C06EFE" w:rsidRPr="00FD1DD1">
        <w:rPr>
          <w:sz w:val="20"/>
          <w:szCs w:val="20"/>
        </w:rPr>
        <w:t>Пациента,</w:t>
      </w:r>
      <w:r w:rsidR="00C06EFE" w:rsidRPr="00FD1DD1">
        <w:rPr>
          <w:spacing w:val="20"/>
          <w:sz w:val="20"/>
          <w:szCs w:val="20"/>
        </w:rPr>
        <w:t xml:space="preserve"> </w:t>
      </w:r>
      <w:r w:rsidR="00C06EFE" w:rsidRPr="00FD1DD1">
        <w:rPr>
          <w:sz w:val="20"/>
          <w:szCs w:val="20"/>
        </w:rPr>
        <w:t>используемых</w:t>
      </w:r>
      <w:r w:rsidR="00C06EFE" w:rsidRPr="00FD1DD1">
        <w:rPr>
          <w:spacing w:val="20"/>
          <w:sz w:val="20"/>
          <w:szCs w:val="20"/>
        </w:rPr>
        <w:t xml:space="preserve"> </w:t>
      </w:r>
      <w:r w:rsidR="00C06EFE" w:rsidRPr="00FD1DD1">
        <w:rPr>
          <w:sz w:val="20"/>
          <w:szCs w:val="20"/>
        </w:rPr>
        <w:t>в</w:t>
      </w:r>
      <w:r w:rsidR="00C06EFE" w:rsidRPr="00FD1DD1">
        <w:rPr>
          <w:spacing w:val="21"/>
          <w:sz w:val="20"/>
          <w:szCs w:val="20"/>
        </w:rPr>
        <w:t xml:space="preserve"> </w:t>
      </w:r>
      <w:r w:rsidR="00C06EFE" w:rsidRPr="00FD1DD1">
        <w:rPr>
          <w:sz w:val="20"/>
          <w:szCs w:val="20"/>
        </w:rPr>
        <w:t>том</w:t>
      </w:r>
      <w:r w:rsidR="00C06EFE" w:rsidRPr="00FD1DD1">
        <w:rPr>
          <w:spacing w:val="20"/>
          <w:sz w:val="20"/>
          <w:szCs w:val="20"/>
        </w:rPr>
        <w:t xml:space="preserve"> </w:t>
      </w:r>
      <w:r w:rsidR="00C06EFE" w:rsidRPr="00FD1DD1">
        <w:rPr>
          <w:sz w:val="20"/>
          <w:szCs w:val="20"/>
        </w:rPr>
        <w:t>числе</w:t>
      </w:r>
      <w:r w:rsidR="00C06EFE" w:rsidRPr="00FD1DD1">
        <w:rPr>
          <w:spacing w:val="20"/>
          <w:sz w:val="20"/>
          <w:szCs w:val="20"/>
        </w:rPr>
        <w:t xml:space="preserve"> </w:t>
      </w:r>
      <w:r w:rsidR="00C06EFE" w:rsidRPr="00FD1DD1">
        <w:rPr>
          <w:sz w:val="20"/>
          <w:szCs w:val="20"/>
        </w:rPr>
        <w:t>в</w:t>
      </w:r>
      <w:r w:rsidR="00C06EFE" w:rsidRPr="00FD1DD1">
        <w:rPr>
          <w:spacing w:val="-44"/>
          <w:sz w:val="20"/>
          <w:szCs w:val="20"/>
        </w:rPr>
        <w:t xml:space="preserve"> </w:t>
      </w:r>
      <w:r w:rsidRPr="00FD1DD1">
        <w:rPr>
          <w:spacing w:val="-44"/>
          <w:sz w:val="20"/>
          <w:szCs w:val="20"/>
        </w:rPr>
        <w:t xml:space="preserve"> </w:t>
      </w:r>
      <w:r w:rsidR="00C06EFE" w:rsidRPr="00FD1DD1">
        <w:rPr>
          <w:w w:val="105"/>
          <w:sz w:val="20"/>
          <w:szCs w:val="20"/>
        </w:rPr>
        <w:t>медицинских</w:t>
      </w:r>
      <w:r w:rsidR="00C06EFE" w:rsidRPr="00FD1DD1">
        <w:rPr>
          <w:spacing w:val="-2"/>
          <w:w w:val="105"/>
          <w:sz w:val="20"/>
          <w:szCs w:val="20"/>
        </w:rPr>
        <w:t xml:space="preserve"> </w:t>
      </w:r>
      <w:r w:rsidR="00C06EFE" w:rsidRPr="00FD1DD1">
        <w:rPr>
          <w:w w:val="105"/>
          <w:sz w:val="20"/>
          <w:szCs w:val="20"/>
        </w:rPr>
        <w:t>информационных</w:t>
      </w:r>
      <w:r w:rsidR="00C06EFE" w:rsidRPr="00FD1DD1">
        <w:rPr>
          <w:spacing w:val="-2"/>
          <w:w w:val="105"/>
          <w:sz w:val="20"/>
          <w:szCs w:val="20"/>
        </w:rPr>
        <w:t xml:space="preserve"> </w:t>
      </w:r>
      <w:r w:rsidR="00C06EFE" w:rsidRPr="00FD1DD1">
        <w:rPr>
          <w:w w:val="105"/>
          <w:sz w:val="20"/>
          <w:szCs w:val="20"/>
        </w:rPr>
        <w:t>системах.</w:t>
      </w:r>
    </w:p>
    <w:p w:rsidR="00C06EFE" w:rsidRPr="00FD1DD1" w:rsidRDefault="002A2F3B" w:rsidP="002A2F3B">
      <w:pPr>
        <w:ind w:left="142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2.2.</w:t>
      </w:r>
      <w:r w:rsidR="00C06EFE" w:rsidRPr="00FD1DD1">
        <w:rPr>
          <w:sz w:val="20"/>
          <w:szCs w:val="20"/>
        </w:rPr>
        <w:t>Пациент обязуется:</w:t>
      </w:r>
    </w:p>
    <w:p w:rsidR="00C06EFE" w:rsidRPr="00FD1DD1" w:rsidRDefault="002A2F3B" w:rsidP="002A2F3B">
      <w:pPr>
        <w:ind w:left="142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2.2.1.</w:t>
      </w:r>
      <w:r w:rsidR="00C06EFE" w:rsidRPr="00FD1DD1">
        <w:rPr>
          <w:sz w:val="20"/>
          <w:szCs w:val="20"/>
        </w:rPr>
        <w:t>Оплачивать услуги Исполнителя в порядке, сроки и на условиях, которые установлены настоящим Договором.</w:t>
      </w:r>
    </w:p>
    <w:p w:rsidR="00A71378" w:rsidRPr="00FD1DD1" w:rsidRDefault="002A2F3B" w:rsidP="00A71378">
      <w:pPr>
        <w:ind w:left="142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2.2.2.</w:t>
      </w:r>
      <w:r w:rsidR="00C06EFE" w:rsidRPr="00FD1DD1">
        <w:rPr>
          <w:sz w:val="20"/>
          <w:szCs w:val="20"/>
        </w:rPr>
        <w:t>Информировать Исполнителя о перенесенных заболеваниях, известных ему аллергических р</w:t>
      </w:r>
      <w:r w:rsidR="00A71378" w:rsidRPr="00FD1DD1">
        <w:rPr>
          <w:sz w:val="20"/>
          <w:szCs w:val="20"/>
        </w:rPr>
        <w:t xml:space="preserve">еакциях, противопоказаниях, о состоянии своего здоровья и здоровья ближайших родственников, об имеющейся в анамнезе патологии, перенесенных или имеющихся заболеваниях, инфекциях, наличии вредных привычек и профессиональных вредностей, травмах, а также иные сведения, которые могут сказаться на качестве предоставляемых Исполнителем медицинских услуг. </w:t>
      </w:r>
    </w:p>
    <w:p w:rsidR="00A71378" w:rsidRPr="00FD1DD1" w:rsidRDefault="00A71378" w:rsidP="007651A3">
      <w:pPr>
        <w:ind w:left="142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2.2.3.Оформить в установленном законом порядке информированное добровольное согласие (ИДС) на медицинское вмешательство и/или в случае отказа от оказания медицинских услуг - отказ от медицинского вмешательства.</w:t>
      </w:r>
    </w:p>
    <w:p w:rsidR="000B3880" w:rsidRPr="00FD1DD1" w:rsidRDefault="00A71378" w:rsidP="007651A3">
      <w:pPr>
        <w:ind w:left="142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2.2.4.</w:t>
      </w:r>
      <w:bookmarkEnd w:id="1"/>
      <w:r w:rsidR="000B3880" w:rsidRPr="00FD1DD1">
        <w:rPr>
          <w:sz w:val="20"/>
          <w:szCs w:val="20"/>
        </w:rPr>
        <w:t>Посещать Клинику</w:t>
      </w:r>
      <w:r w:rsidRPr="00FD1DD1">
        <w:rPr>
          <w:sz w:val="20"/>
          <w:szCs w:val="20"/>
        </w:rPr>
        <w:t xml:space="preserve"> Исполнителя</w:t>
      </w:r>
      <w:r w:rsidR="000B3880" w:rsidRPr="00FD1DD1">
        <w:rPr>
          <w:sz w:val="20"/>
          <w:szCs w:val="20"/>
        </w:rPr>
        <w:t xml:space="preserve"> для проведения осмотров, процедур, консультаций, исследований и т.п. по назначению</w:t>
      </w:r>
      <w:r w:rsidRPr="00FD1DD1">
        <w:rPr>
          <w:sz w:val="20"/>
          <w:szCs w:val="20"/>
        </w:rPr>
        <w:t xml:space="preserve"> медицинских работников </w:t>
      </w:r>
      <w:r w:rsidR="000B3880" w:rsidRPr="00FD1DD1">
        <w:rPr>
          <w:sz w:val="20"/>
          <w:szCs w:val="20"/>
        </w:rPr>
        <w:t xml:space="preserve">Исполнителя в предварительно согласованные сроки и время. </w:t>
      </w:r>
      <w:r w:rsidR="000B3880" w:rsidRPr="00AC2D92">
        <w:rPr>
          <w:sz w:val="20"/>
          <w:szCs w:val="20"/>
        </w:rPr>
        <w:t>В случае невозможности явки заблаговременно предупредить Исполнителя об этом.</w:t>
      </w:r>
    </w:p>
    <w:p w:rsidR="000B3880" w:rsidRPr="00FD1DD1" w:rsidRDefault="001612E9" w:rsidP="007651A3">
      <w:pPr>
        <w:pStyle w:val="a5"/>
        <w:tabs>
          <w:tab w:val="left" w:pos="561"/>
        </w:tabs>
        <w:spacing w:before="0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2.2.5.</w:t>
      </w:r>
      <w:r w:rsidR="000B3880" w:rsidRPr="00FD1DD1">
        <w:rPr>
          <w:sz w:val="20"/>
          <w:szCs w:val="20"/>
        </w:rPr>
        <w:t xml:space="preserve">В случае вызова </w:t>
      </w:r>
      <w:r w:rsidRPr="00FD1DD1">
        <w:rPr>
          <w:sz w:val="20"/>
          <w:szCs w:val="20"/>
        </w:rPr>
        <w:t xml:space="preserve">медицинского работника Исполнителя </w:t>
      </w:r>
      <w:r w:rsidR="000B3880" w:rsidRPr="00FD1DD1">
        <w:rPr>
          <w:sz w:val="20"/>
          <w:szCs w:val="20"/>
        </w:rPr>
        <w:t>на дом, находиться по адресу, указанному в настоящем Договоре</w:t>
      </w:r>
      <w:r w:rsidR="0000473B" w:rsidRPr="00FD1DD1">
        <w:rPr>
          <w:sz w:val="20"/>
          <w:szCs w:val="20"/>
        </w:rPr>
        <w:t xml:space="preserve"> </w:t>
      </w:r>
      <w:r w:rsidR="000B3880" w:rsidRPr="00FD1DD1">
        <w:rPr>
          <w:sz w:val="20"/>
          <w:szCs w:val="20"/>
        </w:rPr>
        <w:t>/</w:t>
      </w:r>
      <w:r w:rsidR="0000473B" w:rsidRPr="00FD1DD1">
        <w:rPr>
          <w:sz w:val="20"/>
          <w:szCs w:val="20"/>
        </w:rPr>
        <w:t xml:space="preserve"> </w:t>
      </w:r>
      <w:r w:rsidR="000B3880" w:rsidRPr="00FD1DD1">
        <w:rPr>
          <w:sz w:val="20"/>
          <w:szCs w:val="20"/>
        </w:rPr>
        <w:t xml:space="preserve">Дополнительном соглашении </w:t>
      </w:r>
      <w:r w:rsidR="0000473B" w:rsidRPr="00FD1DD1">
        <w:rPr>
          <w:sz w:val="20"/>
          <w:szCs w:val="20"/>
        </w:rPr>
        <w:t xml:space="preserve">к Договору </w:t>
      </w:r>
      <w:r w:rsidR="000B3880" w:rsidRPr="00FD1DD1">
        <w:rPr>
          <w:sz w:val="20"/>
          <w:szCs w:val="20"/>
        </w:rPr>
        <w:t>или иному адресу, согласованному Сторонами, в установленное время посещения медицинским работником.</w:t>
      </w:r>
    </w:p>
    <w:p w:rsidR="000B3880" w:rsidRPr="00FD1DD1" w:rsidRDefault="006A3303" w:rsidP="007651A3">
      <w:pPr>
        <w:pStyle w:val="a5"/>
        <w:tabs>
          <w:tab w:val="left" w:pos="561"/>
        </w:tabs>
        <w:spacing w:before="0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2.2.6.</w:t>
      </w:r>
      <w:r w:rsidR="000B3880" w:rsidRPr="00FD1DD1">
        <w:rPr>
          <w:sz w:val="20"/>
          <w:szCs w:val="20"/>
        </w:rPr>
        <w:t>Добросовестно выполнять указания (рекомендации) медицинских работников Исполнителя, предоставляющих медицинские услуги, в том числе назначенного режима наблюдения (лечения).</w:t>
      </w:r>
    </w:p>
    <w:p w:rsidR="000B3880" w:rsidRPr="00FD1DD1" w:rsidRDefault="006A3303" w:rsidP="007651A3">
      <w:pPr>
        <w:pStyle w:val="a5"/>
        <w:tabs>
          <w:tab w:val="left" w:pos="561"/>
        </w:tabs>
        <w:spacing w:before="0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2.2.7.О</w:t>
      </w:r>
      <w:r w:rsidR="000B3880" w:rsidRPr="00FD1DD1">
        <w:rPr>
          <w:sz w:val="20"/>
          <w:szCs w:val="20"/>
        </w:rPr>
        <w:t xml:space="preserve">знакомиться с перечнем и стоимостью медицинских услуг </w:t>
      </w:r>
      <w:r w:rsidRPr="00FD1DD1">
        <w:rPr>
          <w:sz w:val="20"/>
          <w:szCs w:val="20"/>
        </w:rPr>
        <w:t>Исполнителя</w:t>
      </w:r>
      <w:r w:rsidR="000B3880" w:rsidRPr="00FD1DD1">
        <w:rPr>
          <w:sz w:val="20"/>
          <w:szCs w:val="20"/>
        </w:rPr>
        <w:t xml:space="preserve"> и порядком их предоставления.</w:t>
      </w:r>
    </w:p>
    <w:p w:rsidR="000B3880" w:rsidRPr="00FD1DD1" w:rsidRDefault="006A3303" w:rsidP="007651A3">
      <w:pPr>
        <w:pStyle w:val="a5"/>
        <w:tabs>
          <w:tab w:val="left" w:pos="561"/>
        </w:tabs>
        <w:spacing w:before="0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2.2.8.</w:t>
      </w:r>
      <w:r w:rsidR="000B3880" w:rsidRPr="00FD1DD1">
        <w:rPr>
          <w:sz w:val="20"/>
          <w:szCs w:val="20"/>
        </w:rPr>
        <w:t>Своевременно оплачивать Исполнителю медицинские услуги в порядке и сроки, предусмотренные настоящим Договором</w:t>
      </w:r>
      <w:r w:rsidR="0000473B" w:rsidRPr="00FD1DD1">
        <w:rPr>
          <w:sz w:val="20"/>
          <w:szCs w:val="20"/>
        </w:rPr>
        <w:t xml:space="preserve"> </w:t>
      </w:r>
      <w:r w:rsidR="000B3880" w:rsidRPr="00FD1DD1">
        <w:rPr>
          <w:sz w:val="20"/>
          <w:szCs w:val="20"/>
        </w:rPr>
        <w:t>/</w:t>
      </w:r>
      <w:r w:rsidR="0000473B" w:rsidRPr="00FD1DD1">
        <w:rPr>
          <w:sz w:val="20"/>
          <w:szCs w:val="20"/>
        </w:rPr>
        <w:t xml:space="preserve"> </w:t>
      </w:r>
      <w:r w:rsidR="000B3880" w:rsidRPr="00FD1DD1">
        <w:rPr>
          <w:sz w:val="20"/>
          <w:szCs w:val="20"/>
        </w:rPr>
        <w:t>Дополнительным соглашением</w:t>
      </w:r>
      <w:r w:rsidR="0000473B" w:rsidRPr="00FD1DD1">
        <w:rPr>
          <w:sz w:val="20"/>
          <w:szCs w:val="20"/>
        </w:rPr>
        <w:t xml:space="preserve"> к Договору</w:t>
      </w:r>
      <w:r w:rsidR="000B3880" w:rsidRPr="00FD1DD1">
        <w:rPr>
          <w:sz w:val="20"/>
          <w:szCs w:val="20"/>
        </w:rPr>
        <w:t>.</w:t>
      </w:r>
    </w:p>
    <w:p w:rsidR="000B3880" w:rsidRPr="00FD1DD1" w:rsidRDefault="0000473B" w:rsidP="007651A3">
      <w:pPr>
        <w:pStyle w:val="a5"/>
        <w:tabs>
          <w:tab w:val="left" w:pos="561"/>
        </w:tabs>
        <w:spacing w:before="0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2.2.9.</w:t>
      </w:r>
      <w:r w:rsidR="000B3880" w:rsidRPr="00FD1DD1">
        <w:rPr>
          <w:sz w:val="20"/>
          <w:szCs w:val="20"/>
        </w:rPr>
        <w:t xml:space="preserve">Бережно относиться к имуществу Исполнителя. В случае причинения ущерба Исполнителю вследствие утраты или порчи имущества, вызванного действиями (бездействиями) Пациента и/или лиц, его сопровождающих, </w:t>
      </w:r>
      <w:r w:rsidR="00530E6B" w:rsidRPr="00FD1DD1">
        <w:rPr>
          <w:sz w:val="20"/>
          <w:szCs w:val="20"/>
        </w:rPr>
        <w:t xml:space="preserve">Пациент </w:t>
      </w:r>
      <w:r w:rsidR="000B3880" w:rsidRPr="00FD1DD1">
        <w:rPr>
          <w:sz w:val="20"/>
          <w:szCs w:val="20"/>
        </w:rPr>
        <w:t xml:space="preserve">обязуется в течение 7 календарных дней с момента предъявления претензии </w:t>
      </w:r>
      <w:r w:rsidR="00530E6B" w:rsidRPr="00FD1DD1">
        <w:rPr>
          <w:sz w:val="20"/>
          <w:szCs w:val="20"/>
        </w:rPr>
        <w:t xml:space="preserve">в письменном виде </w:t>
      </w:r>
      <w:r w:rsidR="000B3880" w:rsidRPr="00FD1DD1">
        <w:rPr>
          <w:sz w:val="20"/>
          <w:szCs w:val="20"/>
        </w:rPr>
        <w:t>возместить Исполнителю ущерб в размере действительной стоимости утраченного или испорченного имущества.</w:t>
      </w:r>
    </w:p>
    <w:p w:rsidR="000B3880" w:rsidRPr="00FD1DD1" w:rsidRDefault="00853A1D" w:rsidP="007651A3">
      <w:pPr>
        <w:pStyle w:val="a5"/>
        <w:tabs>
          <w:tab w:val="left" w:pos="561"/>
        </w:tabs>
        <w:spacing w:before="0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2.2.10.</w:t>
      </w:r>
      <w:r w:rsidR="00153B16" w:rsidRPr="00FD1DD1">
        <w:rPr>
          <w:sz w:val="20"/>
          <w:szCs w:val="20"/>
        </w:rPr>
        <w:t>Ис</w:t>
      </w:r>
      <w:r w:rsidR="000B3880" w:rsidRPr="00FD1DD1">
        <w:rPr>
          <w:sz w:val="20"/>
          <w:szCs w:val="20"/>
        </w:rPr>
        <w:t xml:space="preserve">полнять иные обязанности, определенные действующим законодательством, положениями настоящего Договора, в т.ч. Положением о порядке и условиях предоставления платных медицинских услуг </w:t>
      </w:r>
      <w:r w:rsidRPr="00FD1DD1">
        <w:rPr>
          <w:sz w:val="20"/>
          <w:szCs w:val="20"/>
        </w:rPr>
        <w:t>Исполнителя</w:t>
      </w:r>
      <w:r w:rsidR="000B3880" w:rsidRPr="00FD1DD1">
        <w:rPr>
          <w:sz w:val="20"/>
          <w:szCs w:val="20"/>
        </w:rPr>
        <w:t>.</w:t>
      </w:r>
    </w:p>
    <w:p w:rsidR="00BF5B16" w:rsidRPr="00FD1DD1" w:rsidRDefault="00BF5B16" w:rsidP="007651A3">
      <w:pPr>
        <w:ind w:firstLine="119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2.3.Исполнитель имеет право:</w:t>
      </w:r>
    </w:p>
    <w:p w:rsidR="00455685" w:rsidRPr="00FD1DD1" w:rsidRDefault="00BF5B16" w:rsidP="007651A3">
      <w:pPr>
        <w:ind w:left="119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2.3.1.</w:t>
      </w:r>
      <w:r w:rsidR="00455685" w:rsidRPr="00FD1DD1">
        <w:rPr>
          <w:sz w:val="20"/>
          <w:szCs w:val="20"/>
        </w:rPr>
        <w:t>Получать от Пациента информацию, необходимую для выполнения своих обязательств по настоящему Договору.</w:t>
      </w:r>
    </w:p>
    <w:p w:rsidR="00455685" w:rsidRPr="00FD1DD1" w:rsidRDefault="00455685" w:rsidP="007651A3">
      <w:pPr>
        <w:ind w:left="119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2.3.2.Получать вознаграждение за оказание услуг по настоящему Договору.</w:t>
      </w:r>
    </w:p>
    <w:p w:rsidR="002D23F9" w:rsidRPr="00FD1DD1" w:rsidRDefault="002D23F9" w:rsidP="007651A3">
      <w:pPr>
        <w:ind w:left="119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2.3.3.Привлекать соисполнителей (врачей-специалистов или медицинские организации), специализирующихся на оказании  медицинских услуг и обладающих необходимыми разрешениями на оказание соответствующих медицинских услуг.</w:t>
      </w:r>
    </w:p>
    <w:p w:rsidR="002D23F9" w:rsidRPr="00FD1DD1" w:rsidRDefault="002D23F9" w:rsidP="007651A3">
      <w:pPr>
        <w:ind w:left="119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 xml:space="preserve">2.3.4.Рекомендовать и/или направить Пациента для проведения дополнительных консультаций и / или других видов медицинской помощи в другие медицинские организации, услуги которых в </w:t>
      </w:r>
      <w:r w:rsidR="004439EE" w:rsidRPr="00FD1DD1">
        <w:rPr>
          <w:sz w:val="20"/>
          <w:szCs w:val="20"/>
        </w:rPr>
        <w:t>случае необходимости Пациент оп</w:t>
      </w:r>
      <w:r w:rsidRPr="00FD1DD1">
        <w:rPr>
          <w:sz w:val="20"/>
          <w:szCs w:val="20"/>
        </w:rPr>
        <w:t>л</w:t>
      </w:r>
      <w:r w:rsidR="004439EE" w:rsidRPr="00FD1DD1">
        <w:rPr>
          <w:sz w:val="20"/>
          <w:szCs w:val="20"/>
        </w:rPr>
        <w:t>а</w:t>
      </w:r>
      <w:r w:rsidRPr="00FD1DD1">
        <w:rPr>
          <w:sz w:val="20"/>
          <w:szCs w:val="20"/>
        </w:rPr>
        <w:t>чивает самостоятельно.</w:t>
      </w:r>
    </w:p>
    <w:p w:rsidR="002D23F9" w:rsidRPr="00FD1DD1" w:rsidRDefault="002D23F9" w:rsidP="007651A3">
      <w:pPr>
        <w:ind w:left="119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2.3.5.</w:t>
      </w:r>
      <w:r w:rsidR="004439EE" w:rsidRPr="00FD1DD1">
        <w:rPr>
          <w:sz w:val="20"/>
          <w:szCs w:val="20"/>
        </w:rPr>
        <w:t>Рекомендовать и/или н</w:t>
      </w:r>
      <w:r w:rsidRPr="00FD1DD1">
        <w:rPr>
          <w:sz w:val="20"/>
          <w:szCs w:val="20"/>
        </w:rPr>
        <w:t>аправить Пациента на госпитализацию в соответствующие специализированные стационары при условии наличия медицинских показаний и выявления состояний, требующих госпитализации и не входящих в компетенцию Исполнителя</w:t>
      </w:r>
      <w:r w:rsidR="0018143F" w:rsidRPr="00FD1DD1">
        <w:rPr>
          <w:sz w:val="20"/>
          <w:szCs w:val="20"/>
        </w:rPr>
        <w:t xml:space="preserve">. </w:t>
      </w:r>
    </w:p>
    <w:p w:rsidR="00DA7EA7" w:rsidRPr="00FD1DD1" w:rsidRDefault="00DA7EA7" w:rsidP="007651A3">
      <w:pPr>
        <w:ind w:left="119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2.4.Пациент имеет право:</w:t>
      </w:r>
    </w:p>
    <w:p w:rsidR="000D3EF3" w:rsidRPr="00FD1DD1" w:rsidRDefault="00DA7EA7" w:rsidP="007651A3">
      <w:pPr>
        <w:ind w:firstLine="119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2.4.1.</w:t>
      </w:r>
      <w:r w:rsidR="000D3EF3" w:rsidRPr="00FD1DD1">
        <w:rPr>
          <w:sz w:val="20"/>
          <w:szCs w:val="20"/>
        </w:rPr>
        <w:t>Получать от Исполнителя услуги, предусмотренные настоящим Договором.</w:t>
      </w:r>
    </w:p>
    <w:p w:rsidR="000D3EF3" w:rsidRPr="00FD1DD1" w:rsidRDefault="000D3EF3" w:rsidP="007651A3">
      <w:pPr>
        <w:ind w:firstLine="119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2.4.2.Получать информацию о своих правах и обязанностях.</w:t>
      </w:r>
    </w:p>
    <w:p w:rsidR="000B5BEB" w:rsidRPr="00FD1DD1" w:rsidRDefault="000D3EF3" w:rsidP="007651A3">
      <w:pPr>
        <w:ind w:left="142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2.4.3.</w:t>
      </w:r>
      <w:r w:rsidR="000B5BEB" w:rsidRPr="00FD1DD1">
        <w:rPr>
          <w:sz w:val="20"/>
          <w:szCs w:val="20"/>
        </w:rPr>
        <w:t>Получать от Исполнителя полную и всестороннюю информацию о состоянии здоровья, включая сведения о результатах обследования, диагнозе, методах диагностики и лечения, о возможных осложнениях (риске), возможных вариантах и последствиях медицинского вмешательства, ожидаемых результатах лечения; об используемых (назначаемых) при предоставлении медицинских услуг лекарственных препаратах и медицинских изделиях, в том числе о сроках годности (гарантийных сроках), показаниях (противопоказаниях) к применению; сведения о порядках и стандартах оказания медицинской помощи, о профессиональном образовании и квалификации медицинского работника, оказывающего медицинские услуги.</w:t>
      </w:r>
    </w:p>
    <w:p w:rsidR="000B5BEB" w:rsidRPr="00FD1DD1" w:rsidRDefault="007E098F" w:rsidP="007651A3">
      <w:pPr>
        <w:ind w:left="142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2.4.4.</w:t>
      </w:r>
      <w:r w:rsidR="000B5BEB" w:rsidRPr="00FD1DD1">
        <w:rPr>
          <w:sz w:val="20"/>
          <w:szCs w:val="20"/>
        </w:rPr>
        <w:t>На выбор лиц(а), которым(у) в интересах Пациента может быть передана информация о состоянии его здоровья.</w:t>
      </w:r>
    </w:p>
    <w:p w:rsidR="000B5BEB" w:rsidRPr="00FD1DD1" w:rsidRDefault="007E098F" w:rsidP="007651A3">
      <w:pPr>
        <w:ind w:left="142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2.4.5.</w:t>
      </w:r>
      <w:r w:rsidR="000B5BEB" w:rsidRPr="00FD1DD1">
        <w:rPr>
          <w:sz w:val="20"/>
          <w:szCs w:val="20"/>
        </w:rPr>
        <w:t>По своему усмотрению отказаться от оказания медицинской услуги или потребовать ее прекращения. Отказ Пациента от медицинского вмешательства оформляется в письменной форме, подписывается Пациентом (его законным представителем) и медицинским работником Исполнителя и хранится в медицинской документации Пациента.</w:t>
      </w:r>
    </w:p>
    <w:p w:rsidR="000B5BEB" w:rsidRPr="00FD1DD1" w:rsidRDefault="00C76D37" w:rsidP="007651A3">
      <w:pPr>
        <w:ind w:left="142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2.4.6.</w:t>
      </w:r>
      <w:r w:rsidR="000B5BEB" w:rsidRPr="00FD1DD1">
        <w:rPr>
          <w:sz w:val="20"/>
          <w:szCs w:val="20"/>
        </w:rPr>
        <w:t xml:space="preserve">Пациент имеет право на основании письменного заявления </w:t>
      </w:r>
      <w:r w:rsidR="00CC3F14" w:rsidRPr="00FD1DD1">
        <w:rPr>
          <w:sz w:val="20"/>
          <w:szCs w:val="20"/>
        </w:rPr>
        <w:t xml:space="preserve">без взимания платы </w:t>
      </w:r>
      <w:r w:rsidR="000B5BEB" w:rsidRPr="00FD1DD1">
        <w:rPr>
          <w:sz w:val="20"/>
          <w:szCs w:val="20"/>
        </w:rPr>
        <w:t xml:space="preserve">получать отражающие состояние </w:t>
      </w:r>
      <w:r w:rsidRPr="00FD1DD1">
        <w:rPr>
          <w:sz w:val="20"/>
          <w:szCs w:val="20"/>
        </w:rPr>
        <w:t xml:space="preserve">его </w:t>
      </w:r>
      <w:r w:rsidR="000B5BEB" w:rsidRPr="00FD1DD1">
        <w:rPr>
          <w:sz w:val="20"/>
          <w:szCs w:val="20"/>
        </w:rPr>
        <w:lastRenderedPageBreak/>
        <w:t>здоровья копии медицинских документов, выписки из медицинских документов в порядке, установленном действующим законодательством РФ.</w:t>
      </w:r>
    </w:p>
    <w:p w:rsidR="000B5BEB" w:rsidRPr="00FD1DD1" w:rsidRDefault="00C76D37" w:rsidP="007651A3">
      <w:pPr>
        <w:ind w:left="142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2.4.7.</w:t>
      </w:r>
      <w:r w:rsidR="000B5BEB" w:rsidRPr="00FD1DD1">
        <w:rPr>
          <w:sz w:val="20"/>
          <w:szCs w:val="20"/>
        </w:rPr>
        <w:t xml:space="preserve">В случае каких-либо сомнений в правильности избранной Исполнителем методики наблюдения (лечения), а также применяемых лекарственных средств и других назначений или несогласия с ними незамедлительно обращаться к заведующему соответствующим отделением, Главному врачу </w:t>
      </w:r>
      <w:r w:rsidRPr="00FD1DD1">
        <w:rPr>
          <w:sz w:val="20"/>
          <w:szCs w:val="20"/>
        </w:rPr>
        <w:t>к</w:t>
      </w:r>
      <w:r w:rsidR="000B5BEB" w:rsidRPr="00FD1DD1">
        <w:rPr>
          <w:sz w:val="20"/>
          <w:szCs w:val="20"/>
        </w:rPr>
        <w:t>линики</w:t>
      </w:r>
      <w:r w:rsidRPr="00FD1DD1">
        <w:rPr>
          <w:sz w:val="20"/>
          <w:szCs w:val="20"/>
        </w:rPr>
        <w:t xml:space="preserve"> Исполнителя</w:t>
      </w:r>
      <w:r w:rsidR="000B5BEB" w:rsidRPr="00FD1DD1">
        <w:rPr>
          <w:sz w:val="20"/>
          <w:szCs w:val="20"/>
        </w:rPr>
        <w:t xml:space="preserve"> или его заместителям для разрешения указанных вопросов.</w:t>
      </w:r>
    </w:p>
    <w:p w:rsidR="00A51C08" w:rsidRPr="00FD1DD1" w:rsidRDefault="00A51C08" w:rsidP="007651A3">
      <w:pPr>
        <w:ind w:left="142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2.5.Пациент и Исполнитель обладают иными правами и несут иные обязанности, предусмотренные законодательством Российской Федерации.</w:t>
      </w:r>
    </w:p>
    <w:p w:rsidR="00A51C08" w:rsidRPr="00FD1DD1" w:rsidRDefault="00A51C08" w:rsidP="007651A3">
      <w:pPr>
        <w:ind w:left="142"/>
        <w:contextualSpacing/>
        <w:jc w:val="both"/>
        <w:rPr>
          <w:sz w:val="20"/>
          <w:szCs w:val="20"/>
        </w:rPr>
      </w:pPr>
    </w:p>
    <w:p w:rsidR="00A51C08" w:rsidRPr="00FD1DD1" w:rsidRDefault="00A51C08" w:rsidP="007651A3">
      <w:pPr>
        <w:pStyle w:val="11"/>
        <w:ind w:left="142" w:firstLine="0"/>
        <w:contextualSpacing/>
        <w:jc w:val="center"/>
        <w:rPr>
          <w:sz w:val="20"/>
          <w:szCs w:val="20"/>
        </w:rPr>
      </w:pPr>
      <w:r w:rsidRPr="00FD1DD1">
        <w:rPr>
          <w:sz w:val="20"/>
          <w:szCs w:val="20"/>
        </w:rPr>
        <w:t>3.СТОИМОСТЬ УСЛУГ И</w:t>
      </w:r>
      <w:r w:rsidRPr="00FD1DD1">
        <w:rPr>
          <w:spacing w:val="9"/>
          <w:sz w:val="20"/>
          <w:szCs w:val="20"/>
        </w:rPr>
        <w:t xml:space="preserve"> </w:t>
      </w:r>
      <w:r w:rsidRPr="00FD1DD1">
        <w:rPr>
          <w:sz w:val="20"/>
          <w:szCs w:val="20"/>
        </w:rPr>
        <w:t>ПОРЯДОК</w:t>
      </w:r>
      <w:r w:rsidRPr="00FD1DD1">
        <w:rPr>
          <w:spacing w:val="8"/>
          <w:sz w:val="20"/>
          <w:szCs w:val="20"/>
        </w:rPr>
        <w:t xml:space="preserve"> </w:t>
      </w:r>
      <w:r w:rsidRPr="00FD1DD1">
        <w:rPr>
          <w:sz w:val="20"/>
          <w:szCs w:val="20"/>
        </w:rPr>
        <w:t>РАСЧЕТОВ</w:t>
      </w:r>
    </w:p>
    <w:p w:rsidR="000B4B39" w:rsidRPr="00FD1DD1" w:rsidRDefault="00100FD7" w:rsidP="007651A3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  <w:r w:rsidRPr="005274BA">
        <w:rPr>
          <w:sz w:val="20"/>
          <w:szCs w:val="20"/>
        </w:rPr>
        <w:t>3.1.</w:t>
      </w:r>
      <w:r w:rsidR="00A51C08" w:rsidRPr="005274BA">
        <w:rPr>
          <w:sz w:val="20"/>
          <w:szCs w:val="20"/>
        </w:rPr>
        <w:t xml:space="preserve">Стоимость медицинских услуг определяется в соответствии с действующим Прейскурантом </w:t>
      </w:r>
      <w:r w:rsidR="000B4B39" w:rsidRPr="005274BA">
        <w:rPr>
          <w:sz w:val="20"/>
          <w:szCs w:val="20"/>
        </w:rPr>
        <w:t>Исполнителя</w:t>
      </w:r>
      <w:r w:rsidR="00A51C08" w:rsidRPr="005274BA">
        <w:rPr>
          <w:sz w:val="20"/>
          <w:szCs w:val="20"/>
        </w:rPr>
        <w:t xml:space="preserve"> и указывается в счете на оплату</w:t>
      </w:r>
      <w:r w:rsidR="000B4B39" w:rsidRPr="005274BA">
        <w:rPr>
          <w:sz w:val="20"/>
          <w:szCs w:val="20"/>
        </w:rPr>
        <w:t xml:space="preserve"> или кас</w:t>
      </w:r>
      <w:r w:rsidR="00A51C08" w:rsidRPr="005274BA">
        <w:rPr>
          <w:sz w:val="20"/>
          <w:szCs w:val="20"/>
        </w:rPr>
        <w:t>совом чеке</w:t>
      </w:r>
      <w:r w:rsidR="000B4B39" w:rsidRPr="005274BA">
        <w:rPr>
          <w:sz w:val="20"/>
          <w:szCs w:val="20"/>
        </w:rPr>
        <w:t xml:space="preserve"> или ином </w:t>
      </w:r>
      <w:r w:rsidR="00A51C08" w:rsidRPr="005274BA">
        <w:rPr>
          <w:sz w:val="20"/>
          <w:szCs w:val="20"/>
        </w:rPr>
        <w:t>бланке строгой отчетности, а при оказании медицинских услуг по Программе - Дополнительным соглашением к настоящему Договору. Медицинские услуги НДС не облагаются в соответствии с п.п.2 п.2 ст.149 НК РФ.</w:t>
      </w:r>
      <w:r w:rsidR="00A51C08" w:rsidRPr="00FD1DD1">
        <w:rPr>
          <w:sz w:val="20"/>
          <w:szCs w:val="20"/>
        </w:rPr>
        <w:t xml:space="preserve"> </w:t>
      </w:r>
      <w:r w:rsidR="000B4B39" w:rsidRPr="00FD1DD1">
        <w:rPr>
          <w:sz w:val="20"/>
          <w:szCs w:val="20"/>
        </w:rPr>
        <w:t>3.2.</w:t>
      </w:r>
      <w:r w:rsidR="00A51C08" w:rsidRPr="00FD1DD1">
        <w:rPr>
          <w:sz w:val="20"/>
          <w:szCs w:val="20"/>
        </w:rPr>
        <w:t xml:space="preserve">В случае оказания разовых услуг оплата производится непосредственно после их предоставления, если иной порядок не будет согласован Сторонами в Дополнительном соглашении. </w:t>
      </w:r>
    </w:p>
    <w:p w:rsidR="00A51C08" w:rsidRPr="00FD1DD1" w:rsidRDefault="00A51C08" w:rsidP="007651A3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 xml:space="preserve">Также стороны </w:t>
      </w:r>
      <w:r w:rsidR="000B4B39" w:rsidRPr="00FD1DD1">
        <w:rPr>
          <w:sz w:val="20"/>
          <w:szCs w:val="20"/>
        </w:rPr>
        <w:t>по договоренности имеют право</w:t>
      </w:r>
      <w:r w:rsidRPr="00FD1DD1">
        <w:rPr>
          <w:sz w:val="20"/>
          <w:szCs w:val="20"/>
        </w:rPr>
        <w:t xml:space="preserve"> согласовать между собой оплату разовых услуг в порядке 100% предоплаты. В данном случае подписание </w:t>
      </w:r>
      <w:r w:rsidR="000B4B39" w:rsidRPr="00FD1DD1">
        <w:rPr>
          <w:sz w:val="20"/>
          <w:szCs w:val="20"/>
        </w:rPr>
        <w:t>Д</w:t>
      </w:r>
      <w:r w:rsidRPr="00FD1DD1">
        <w:rPr>
          <w:sz w:val="20"/>
          <w:szCs w:val="20"/>
        </w:rPr>
        <w:t>ополнительного соглашения не является обязательным. При</w:t>
      </w:r>
      <w:r w:rsidR="00100FD7" w:rsidRPr="00FD1DD1">
        <w:rPr>
          <w:sz w:val="20"/>
          <w:szCs w:val="20"/>
        </w:rPr>
        <w:t xml:space="preserve"> </w:t>
      </w:r>
      <w:r w:rsidRPr="00FD1DD1">
        <w:rPr>
          <w:sz w:val="20"/>
          <w:szCs w:val="20"/>
        </w:rPr>
        <w:t xml:space="preserve">оказании услуг по Программам годового обслуживания - в порядке 100 % предварительной оплаты в день подписания настоящего Договора/ Дополнительного соглашения, если иное не было оговорено в Дополнительном соглашении к </w:t>
      </w:r>
      <w:r w:rsidR="000B4B39" w:rsidRPr="00FD1DD1">
        <w:rPr>
          <w:sz w:val="20"/>
          <w:szCs w:val="20"/>
        </w:rPr>
        <w:t>Д</w:t>
      </w:r>
      <w:r w:rsidRPr="00FD1DD1">
        <w:rPr>
          <w:sz w:val="20"/>
          <w:szCs w:val="20"/>
        </w:rPr>
        <w:t>оговору.</w:t>
      </w:r>
    </w:p>
    <w:p w:rsidR="00A51C08" w:rsidRPr="00FD1DD1" w:rsidRDefault="000B4B39" w:rsidP="007651A3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3.3.</w:t>
      </w:r>
      <w:r w:rsidR="00A51C08" w:rsidRPr="00FD1DD1">
        <w:rPr>
          <w:sz w:val="20"/>
          <w:szCs w:val="20"/>
        </w:rPr>
        <w:t xml:space="preserve">Медицинские услуги полностью или частично по настоящему Договору могут быть оплачены за счет личных средств Пациента, средств иных физических и юридических лиц, в том числе страховыми организациями по программам добровольного медицинского страхования, работодателем или иным лицом. Оплата медицинских услуг в этом случае будет считаться оплатой для </w:t>
      </w:r>
      <w:r w:rsidRPr="00FD1DD1">
        <w:rPr>
          <w:sz w:val="20"/>
          <w:szCs w:val="20"/>
        </w:rPr>
        <w:t>Пациента</w:t>
      </w:r>
      <w:r w:rsidR="00A51C08" w:rsidRPr="00FD1DD1">
        <w:rPr>
          <w:sz w:val="20"/>
          <w:szCs w:val="20"/>
        </w:rPr>
        <w:t xml:space="preserve"> и не будет считаться основанием для предоставления медицинских услуг лицу, осуществившему оплату.</w:t>
      </w:r>
    </w:p>
    <w:p w:rsidR="00B60FAA" w:rsidRPr="00FD1DD1" w:rsidRDefault="00B60FAA" w:rsidP="007651A3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</w:p>
    <w:p w:rsidR="00B60FAA" w:rsidRPr="00FE7EAC" w:rsidRDefault="00B60FAA" w:rsidP="007651A3">
      <w:pPr>
        <w:pStyle w:val="11"/>
        <w:ind w:left="142" w:firstLine="0"/>
        <w:contextualSpacing/>
        <w:jc w:val="center"/>
        <w:rPr>
          <w:sz w:val="20"/>
          <w:szCs w:val="20"/>
        </w:rPr>
      </w:pPr>
      <w:r w:rsidRPr="00FE7EAC">
        <w:rPr>
          <w:sz w:val="20"/>
          <w:szCs w:val="20"/>
        </w:rPr>
        <w:t>4.ПОРЯДОК</w:t>
      </w:r>
      <w:r w:rsidRPr="00FE7EAC">
        <w:rPr>
          <w:spacing w:val="15"/>
          <w:sz w:val="20"/>
          <w:szCs w:val="20"/>
        </w:rPr>
        <w:t xml:space="preserve"> </w:t>
      </w:r>
      <w:r w:rsidRPr="00FE7EAC">
        <w:rPr>
          <w:sz w:val="20"/>
          <w:szCs w:val="20"/>
        </w:rPr>
        <w:t>РАСЧЕТОВ</w:t>
      </w:r>
      <w:r w:rsidRPr="00FE7EAC">
        <w:rPr>
          <w:spacing w:val="16"/>
          <w:sz w:val="20"/>
          <w:szCs w:val="20"/>
        </w:rPr>
        <w:t xml:space="preserve"> </w:t>
      </w:r>
      <w:r w:rsidRPr="00FE7EAC">
        <w:rPr>
          <w:sz w:val="20"/>
          <w:szCs w:val="20"/>
        </w:rPr>
        <w:t>ПРИ</w:t>
      </w:r>
      <w:r w:rsidRPr="00FE7EAC">
        <w:rPr>
          <w:spacing w:val="16"/>
          <w:sz w:val="20"/>
          <w:szCs w:val="20"/>
        </w:rPr>
        <w:t xml:space="preserve"> </w:t>
      </w:r>
      <w:r w:rsidRPr="00FE7EAC">
        <w:rPr>
          <w:sz w:val="20"/>
          <w:szCs w:val="20"/>
        </w:rPr>
        <w:t>ВНЕСЕНИИ</w:t>
      </w:r>
      <w:r w:rsidRPr="00FE7EAC">
        <w:rPr>
          <w:spacing w:val="16"/>
          <w:sz w:val="20"/>
          <w:szCs w:val="20"/>
        </w:rPr>
        <w:t xml:space="preserve"> </w:t>
      </w:r>
      <w:r w:rsidRPr="00FE7EAC">
        <w:rPr>
          <w:sz w:val="20"/>
          <w:szCs w:val="20"/>
        </w:rPr>
        <w:t>ДЕПОЗИТА</w:t>
      </w:r>
    </w:p>
    <w:p w:rsidR="00B60FAA" w:rsidRPr="00FE7EAC" w:rsidRDefault="00B60FAA" w:rsidP="007651A3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  <w:r w:rsidRPr="00FE7EAC">
        <w:rPr>
          <w:sz w:val="20"/>
          <w:szCs w:val="20"/>
        </w:rPr>
        <w:t>4.1.Возможность получения медицинских услуг на условиях Аванса, п</w:t>
      </w:r>
      <w:r w:rsidR="00FE7EAC" w:rsidRPr="00FE7EAC">
        <w:rPr>
          <w:sz w:val="20"/>
          <w:szCs w:val="20"/>
        </w:rPr>
        <w:t>еречисленных в пунктах 4.3.-4.08</w:t>
      </w:r>
      <w:r w:rsidRPr="00FE7EAC">
        <w:rPr>
          <w:sz w:val="20"/>
          <w:szCs w:val="20"/>
        </w:rPr>
        <w:t>. возникает у Пациента при внесении на его клиентский счет денежных</w:t>
      </w:r>
      <w:r w:rsidR="00FE7EAC" w:rsidRPr="00FE7EAC">
        <w:rPr>
          <w:sz w:val="20"/>
          <w:szCs w:val="20"/>
        </w:rPr>
        <w:t xml:space="preserve"> средств</w:t>
      </w:r>
      <w:r w:rsidRPr="00FE7EAC">
        <w:rPr>
          <w:sz w:val="20"/>
          <w:szCs w:val="20"/>
        </w:rPr>
        <w:t>.</w:t>
      </w:r>
    </w:p>
    <w:p w:rsidR="00B60FAA" w:rsidRPr="00FE7EAC" w:rsidRDefault="00B60FAA" w:rsidP="007651A3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  <w:r w:rsidRPr="00FE7EAC">
        <w:rPr>
          <w:sz w:val="20"/>
          <w:szCs w:val="20"/>
        </w:rPr>
        <w:t>4.2.Денежные средства должны быть перечислены до начала оказания услуг путем внесения авансового платежа (Аванса) в кассу или на расчетный счет Исполнителя, при этом датой внесения считается дата фактического поступления денежных средств на расчетный счет Исполнителя</w:t>
      </w:r>
    </w:p>
    <w:p w:rsidR="00B60FAA" w:rsidRPr="00FE7EAC" w:rsidRDefault="00B60FAA" w:rsidP="007651A3">
      <w:pPr>
        <w:tabs>
          <w:tab w:val="left" w:pos="142"/>
        </w:tabs>
        <w:ind w:left="142"/>
        <w:contextualSpacing/>
        <w:jc w:val="both"/>
        <w:rPr>
          <w:sz w:val="20"/>
          <w:szCs w:val="20"/>
        </w:rPr>
      </w:pPr>
      <w:r w:rsidRPr="00FE7EAC">
        <w:rPr>
          <w:sz w:val="20"/>
          <w:szCs w:val="20"/>
        </w:rPr>
        <w:t>4.3.Списание денежных средств с клиентского счета производится после факта оказания услуг.</w:t>
      </w:r>
    </w:p>
    <w:p w:rsidR="00B60FAA" w:rsidRPr="00FE7EAC" w:rsidRDefault="00B60FAA" w:rsidP="007651A3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  <w:r w:rsidRPr="00FE7EAC">
        <w:rPr>
          <w:sz w:val="20"/>
          <w:szCs w:val="20"/>
        </w:rPr>
        <w:t>4.4.После факта оказания услуг Исполнитель и Пациент или Законный представитель подписывают Акт об оказании услуг. В случае если Акт не будет подписан Пациентом или Законным представителем, и Заказчик при этом не предоставит в письменной форме мотивированных возражений, Акт, подписанный Исполнителем в одностороннем порядке, считается подтверждением надлежащего оказания услуг.</w:t>
      </w:r>
    </w:p>
    <w:p w:rsidR="00B60FAA" w:rsidRPr="00FE7EAC" w:rsidRDefault="00D34AE7" w:rsidP="007651A3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  <w:r w:rsidRPr="00FE7EAC">
        <w:rPr>
          <w:sz w:val="20"/>
          <w:szCs w:val="20"/>
        </w:rPr>
        <w:t>4.5.</w:t>
      </w:r>
      <w:r w:rsidR="00B60FAA" w:rsidRPr="00FE7EAC">
        <w:rPr>
          <w:sz w:val="20"/>
          <w:szCs w:val="20"/>
        </w:rPr>
        <w:t>В случае расторжения Договора по инициативе одной из Сторон, Исполнитель осуществляет возврат с клиентского счета неиспользованных средств Заказчику по его письменному заявлению в установленный действующим законодательством срок.</w:t>
      </w:r>
    </w:p>
    <w:p w:rsidR="00B60FAA" w:rsidRPr="00FE7EAC" w:rsidRDefault="00D34AE7" w:rsidP="007651A3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  <w:r w:rsidRPr="00FE7EAC">
        <w:rPr>
          <w:sz w:val="20"/>
          <w:szCs w:val="20"/>
        </w:rPr>
        <w:t>4.6.</w:t>
      </w:r>
      <w:r w:rsidR="00B60FAA" w:rsidRPr="00FE7EAC">
        <w:rPr>
          <w:sz w:val="20"/>
          <w:szCs w:val="20"/>
        </w:rPr>
        <w:t>Средства, внесенные на клиентский счет, могут быть израсходованы для оплаты любых медицинских услуг по усмотрению Пациента</w:t>
      </w:r>
      <w:r w:rsidRPr="00FE7EAC">
        <w:rPr>
          <w:sz w:val="20"/>
          <w:szCs w:val="20"/>
        </w:rPr>
        <w:t xml:space="preserve"> или </w:t>
      </w:r>
      <w:r w:rsidR="00B60FAA" w:rsidRPr="00FE7EAC">
        <w:rPr>
          <w:sz w:val="20"/>
          <w:szCs w:val="20"/>
        </w:rPr>
        <w:t>Законного представителя Пациента.</w:t>
      </w:r>
    </w:p>
    <w:p w:rsidR="00B60FAA" w:rsidRPr="00FE7EAC" w:rsidRDefault="00BC68EF" w:rsidP="007651A3">
      <w:pPr>
        <w:ind w:left="142"/>
        <w:contextualSpacing/>
        <w:jc w:val="both"/>
        <w:rPr>
          <w:sz w:val="20"/>
          <w:szCs w:val="20"/>
        </w:rPr>
      </w:pPr>
      <w:r w:rsidRPr="00FE7EAC">
        <w:rPr>
          <w:sz w:val="20"/>
          <w:szCs w:val="20"/>
        </w:rPr>
        <w:t>4.7.</w:t>
      </w:r>
      <w:r w:rsidR="00B60FAA" w:rsidRPr="00FE7EAC">
        <w:rPr>
          <w:sz w:val="20"/>
          <w:szCs w:val="20"/>
        </w:rPr>
        <w:t xml:space="preserve">По </w:t>
      </w:r>
      <w:r w:rsidRPr="00FE7EAC">
        <w:rPr>
          <w:sz w:val="20"/>
          <w:szCs w:val="20"/>
        </w:rPr>
        <w:t xml:space="preserve">письменному </w:t>
      </w:r>
      <w:r w:rsidR="00B60FAA" w:rsidRPr="00FE7EAC">
        <w:rPr>
          <w:sz w:val="20"/>
          <w:szCs w:val="20"/>
        </w:rPr>
        <w:t>требованию Заказчика Исполнитель предоставляет отчет о состоянии клиентского счета Пациента.</w:t>
      </w:r>
    </w:p>
    <w:p w:rsidR="00B60FAA" w:rsidRPr="00FE7EAC" w:rsidRDefault="00BC68EF" w:rsidP="007651A3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  <w:r w:rsidRPr="00FE7EAC">
        <w:rPr>
          <w:sz w:val="20"/>
          <w:szCs w:val="20"/>
        </w:rPr>
        <w:t>4.8.</w:t>
      </w:r>
      <w:r w:rsidR="00B60FAA" w:rsidRPr="00FE7EAC">
        <w:rPr>
          <w:sz w:val="20"/>
          <w:szCs w:val="20"/>
        </w:rPr>
        <w:t xml:space="preserve">Средствами, внесенными на клиентский счет, может воспользоваться только Пациент на клиентском счете которого они размещены. При внесении </w:t>
      </w:r>
      <w:r w:rsidRPr="00FE7EAC">
        <w:rPr>
          <w:sz w:val="20"/>
          <w:szCs w:val="20"/>
        </w:rPr>
        <w:t>А</w:t>
      </w:r>
      <w:r w:rsidR="00B60FAA" w:rsidRPr="00FE7EAC">
        <w:rPr>
          <w:sz w:val="20"/>
          <w:szCs w:val="20"/>
        </w:rPr>
        <w:t>ванса на условиях «семейного счета» средствами могут воспользоваться чл</w:t>
      </w:r>
      <w:r w:rsidR="00FE7EAC" w:rsidRPr="00FE7EAC">
        <w:rPr>
          <w:sz w:val="20"/>
          <w:szCs w:val="20"/>
        </w:rPr>
        <w:t>ены семьи, указанные в программе</w:t>
      </w:r>
      <w:r w:rsidR="00B60FAA" w:rsidRPr="00FE7EAC">
        <w:rPr>
          <w:sz w:val="20"/>
          <w:szCs w:val="20"/>
        </w:rPr>
        <w:t>. Количество членов семьи, которые могут участвов</w:t>
      </w:r>
      <w:r w:rsidR="00FE7EAC" w:rsidRPr="00FE7EAC">
        <w:rPr>
          <w:sz w:val="20"/>
          <w:szCs w:val="20"/>
        </w:rPr>
        <w:t xml:space="preserve">ать в программе </w:t>
      </w:r>
      <w:r w:rsidR="00B60FAA" w:rsidRPr="00FE7EAC">
        <w:rPr>
          <w:sz w:val="20"/>
          <w:szCs w:val="20"/>
        </w:rPr>
        <w:t xml:space="preserve">в рамках семейного счета определяются в соответствии с п. </w:t>
      </w:r>
      <w:r w:rsidRPr="00FE7EAC">
        <w:rPr>
          <w:sz w:val="20"/>
          <w:szCs w:val="20"/>
        </w:rPr>
        <w:t>4</w:t>
      </w:r>
      <w:r w:rsidR="00B60FAA" w:rsidRPr="00FE7EAC">
        <w:rPr>
          <w:sz w:val="20"/>
          <w:szCs w:val="20"/>
        </w:rPr>
        <w:t>.1</w:t>
      </w:r>
      <w:r w:rsidRPr="00FE7EAC">
        <w:rPr>
          <w:sz w:val="20"/>
          <w:szCs w:val="20"/>
        </w:rPr>
        <w:t>.</w:t>
      </w:r>
    </w:p>
    <w:p w:rsidR="00010AB1" w:rsidRPr="00FD1DD1" w:rsidRDefault="00010AB1" w:rsidP="007651A3">
      <w:pPr>
        <w:pStyle w:val="a5"/>
        <w:tabs>
          <w:tab w:val="left" w:pos="512"/>
        </w:tabs>
        <w:spacing w:before="0"/>
        <w:contextualSpacing/>
        <w:jc w:val="both"/>
        <w:rPr>
          <w:sz w:val="20"/>
          <w:szCs w:val="20"/>
        </w:rPr>
      </w:pPr>
      <w:bookmarkStart w:id="2" w:name="_GoBack"/>
      <w:bookmarkEnd w:id="2"/>
    </w:p>
    <w:p w:rsidR="00010AB1" w:rsidRPr="00FD1DD1" w:rsidRDefault="00010AB1" w:rsidP="007651A3">
      <w:pPr>
        <w:pStyle w:val="11"/>
        <w:ind w:left="142" w:firstLine="0"/>
        <w:contextualSpacing/>
        <w:jc w:val="center"/>
        <w:rPr>
          <w:sz w:val="20"/>
          <w:szCs w:val="20"/>
        </w:rPr>
      </w:pPr>
      <w:r w:rsidRPr="00FD1DD1">
        <w:rPr>
          <w:sz w:val="20"/>
          <w:szCs w:val="20"/>
        </w:rPr>
        <w:t>5.ОТВЕТСТВЕННОСТЬ</w:t>
      </w:r>
      <w:r w:rsidRPr="00FD1DD1">
        <w:rPr>
          <w:spacing w:val="37"/>
          <w:sz w:val="20"/>
          <w:szCs w:val="20"/>
        </w:rPr>
        <w:t xml:space="preserve"> </w:t>
      </w:r>
      <w:r w:rsidRPr="00FD1DD1">
        <w:rPr>
          <w:sz w:val="20"/>
          <w:szCs w:val="20"/>
        </w:rPr>
        <w:t>СТОРОН</w:t>
      </w:r>
    </w:p>
    <w:p w:rsidR="00010AB1" w:rsidRPr="00FD1DD1" w:rsidRDefault="00010AB1" w:rsidP="007651A3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5.1.За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010AB1" w:rsidRPr="00FD1DD1" w:rsidRDefault="00010AB1" w:rsidP="007651A3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5.2.Вред, причиненный жизни или здоровью Пациента в результате предоставления некачественных медицинских услуг, подлежит возмещению Исполнителем в соответствии с действующим законодательством Российской Федерации.</w:t>
      </w:r>
    </w:p>
    <w:p w:rsidR="00010AB1" w:rsidRPr="00FD1DD1" w:rsidRDefault="00010AB1" w:rsidP="007651A3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5.3.Исполнитель освобождается от ответственности за неоказание или ненадлежащее оказание медицинской помощи, если  докажет, что неоказание или ненадлежащее оказание произошло вследствие нарушения Пациентом условий настоящего Договора и/или Дополнительного соглашения, в т.ч, но не ограничиваясь: несоблюдение указаний (рекомендаций) Исполнителя, назначенного режима наблюдения (лечения),</w:t>
      </w:r>
      <w:r w:rsidR="000623D7" w:rsidRPr="00FD1DD1">
        <w:rPr>
          <w:sz w:val="20"/>
          <w:szCs w:val="20"/>
        </w:rPr>
        <w:t xml:space="preserve"> в том числе неявка П</w:t>
      </w:r>
      <w:r w:rsidRPr="00FD1DD1">
        <w:rPr>
          <w:sz w:val="20"/>
          <w:szCs w:val="20"/>
        </w:rPr>
        <w:t>ациента на назначенный Исполнителем прием, непредоставление Исполнителю или предоставление несоответствующих действительности сведений и информации, необходимой для качественного оказания медицинских услуг, осуществление Пациентом на любой стадии каких-либо несогласованных с врачом действий (самолечение, использование рекомендаций третьих лиц и т.п.), сокрытие или несвоевременное предоставление врачу сведений о произошедшем ухудшении состояния здоровья.</w:t>
      </w:r>
    </w:p>
    <w:p w:rsidR="00010AB1" w:rsidRPr="00FD1DD1" w:rsidRDefault="000623D7" w:rsidP="007651A3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5.4.</w:t>
      </w:r>
      <w:r w:rsidR="00010AB1" w:rsidRPr="00FD1DD1">
        <w:rPr>
          <w:sz w:val="20"/>
          <w:szCs w:val="20"/>
        </w:rPr>
        <w:t xml:space="preserve">В случае нарушения установленных </w:t>
      </w:r>
      <w:r w:rsidRPr="00FD1DD1">
        <w:rPr>
          <w:sz w:val="20"/>
          <w:szCs w:val="20"/>
        </w:rPr>
        <w:t xml:space="preserve">Договором и/или </w:t>
      </w:r>
      <w:r w:rsidR="00010AB1" w:rsidRPr="00FD1DD1">
        <w:rPr>
          <w:sz w:val="20"/>
          <w:szCs w:val="20"/>
        </w:rPr>
        <w:t>Дополнительным соглашением сроков оплаты оказанных медицинских услуг Исполнитель вправе потребовать с Пациента уплаты неустойки в размере 0,03 % от суммы просроченного платежа за каждый день просрочки.</w:t>
      </w:r>
    </w:p>
    <w:p w:rsidR="000623D7" w:rsidRPr="00FD1DD1" w:rsidRDefault="000623D7" w:rsidP="007651A3">
      <w:pPr>
        <w:ind w:left="119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5.5.За нарушение установленных настоящим Договором сроков исполнения услуг Пациент вправе требовать с Исполнителя выплаты неустойки в размере 0,03 % за каждый день просрочки от стоимости услуги, срок оказания которой нарушен Исполнителем.</w:t>
      </w:r>
    </w:p>
    <w:p w:rsidR="00010AB1" w:rsidRPr="00FD1DD1" w:rsidRDefault="000623D7" w:rsidP="007651A3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5.6.</w:t>
      </w:r>
      <w:r w:rsidR="00010AB1" w:rsidRPr="00FD1DD1">
        <w:rPr>
          <w:sz w:val="20"/>
          <w:szCs w:val="20"/>
        </w:rPr>
        <w:t xml:space="preserve">Стороны освобождаются от ответственности за частичное или полное невыполнение обязательств, если оно явилось следствием обстоятельств непреодолимой силы (форс-мажор): стихийные бедствия, эпидемии, наводнения, землетрясения, пожары, забастовки, изменение законодательства Российской Федерации, распоряжения и акты государственных и судебных органов, иные события, не подлежащие контролю Сторон. Стороны своевременно извещают друг друга о наступлении и </w:t>
      </w:r>
      <w:r w:rsidR="00010AB1" w:rsidRPr="00FD1DD1">
        <w:rPr>
          <w:sz w:val="20"/>
          <w:szCs w:val="20"/>
        </w:rPr>
        <w:lastRenderedPageBreak/>
        <w:t>прекращении вышеуказанных обстоятельств.</w:t>
      </w:r>
    </w:p>
    <w:p w:rsidR="00D777D9" w:rsidRPr="00FD1DD1" w:rsidRDefault="000623D7" w:rsidP="007651A3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5.7.</w:t>
      </w:r>
      <w:r w:rsidR="00065CFE" w:rsidRPr="00FD1DD1">
        <w:rPr>
          <w:sz w:val="20"/>
          <w:szCs w:val="20"/>
        </w:rPr>
        <w:t xml:space="preserve">Стороны </w:t>
      </w:r>
      <w:r w:rsidR="00D777D9" w:rsidRPr="00FD1DD1">
        <w:rPr>
          <w:sz w:val="20"/>
          <w:szCs w:val="20"/>
        </w:rPr>
        <w:t xml:space="preserve">освобождаются от ответственности </w:t>
      </w:r>
      <w:r w:rsidR="00065CFE" w:rsidRPr="00FD1DD1">
        <w:rPr>
          <w:sz w:val="20"/>
          <w:szCs w:val="20"/>
        </w:rPr>
        <w:t xml:space="preserve">и подтверждают свое согласие со следующим: </w:t>
      </w:r>
    </w:p>
    <w:p w:rsidR="00065CFE" w:rsidRPr="00FD1DD1" w:rsidRDefault="00065CFE" w:rsidP="007651A3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 xml:space="preserve">-что </w:t>
      </w:r>
      <w:r w:rsidR="00D777D9" w:rsidRPr="00FD1DD1">
        <w:rPr>
          <w:sz w:val="20"/>
          <w:szCs w:val="20"/>
        </w:rPr>
        <w:t xml:space="preserve">даже при надлежащем выполнении сторонами своих обязательств по Договору, применении самых результативных и успешных достижений современной медицинской науки, результат оказания медицинской услуги не может являться 100% прогнозируемым и может выражаться </w:t>
      </w:r>
      <w:r w:rsidRPr="00FD1DD1">
        <w:rPr>
          <w:sz w:val="20"/>
          <w:szCs w:val="20"/>
        </w:rPr>
        <w:t xml:space="preserve">как </w:t>
      </w:r>
      <w:r w:rsidR="00D777D9" w:rsidRPr="00FD1DD1">
        <w:rPr>
          <w:sz w:val="20"/>
          <w:szCs w:val="20"/>
        </w:rPr>
        <w:t>в восстановлении</w:t>
      </w:r>
      <w:r w:rsidRPr="00FD1DD1">
        <w:rPr>
          <w:sz w:val="20"/>
          <w:szCs w:val="20"/>
        </w:rPr>
        <w:t xml:space="preserve"> и улучшении состояния здоровья Пациента, так и в отсутствии каких-либо изменений, а также в ухудшении патологических процессов;</w:t>
      </w:r>
    </w:p>
    <w:p w:rsidR="00D777D9" w:rsidRPr="00FD1DD1" w:rsidRDefault="00065CFE" w:rsidP="007651A3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-возможность частичного или полного невыполнения обязательств при наличии и/или наступлении обстоятельств, которые на современном уровне развития медицинской науки и практики не могут быть однозначно спрогнозированы, диагностированы и предотвращены.</w:t>
      </w:r>
    </w:p>
    <w:p w:rsidR="00E6537B" w:rsidRPr="00FD1DD1" w:rsidRDefault="00E6537B" w:rsidP="007651A3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</w:p>
    <w:p w:rsidR="00E6537B" w:rsidRPr="00FD1DD1" w:rsidRDefault="00E6537B" w:rsidP="00722EAD">
      <w:pPr>
        <w:pStyle w:val="a5"/>
        <w:spacing w:before="0"/>
        <w:contextualSpacing/>
        <w:jc w:val="center"/>
        <w:rPr>
          <w:b/>
          <w:sz w:val="20"/>
          <w:szCs w:val="20"/>
        </w:rPr>
      </w:pPr>
      <w:r w:rsidRPr="00FD1DD1">
        <w:rPr>
          <w:b/>
          <w:sz w:val="20"/>
          <w:szCs w:val="20"/>
        </w:rPr>
        <w:t xml:space="preserve">6.ПОРЯДОК </w:t>
      </w:r>
      <w:r w:rsidR="00DC2BAE" w:rsidRPr="00FD1DD1">
        <w:rPr>
          <w:b/>
          <w:sz w:val="20"/>
          <w:szCs w:val="20"/>
        </w:rPr>
        <w:t xml:space="preserve">ИЗМЕНЕНИЯ И </w:t>
      </w:r>
      <w:r w:rsidRPr="00FD1DD1">
        <w:rPr>
          <w:b/>
          <w:sz w:val="20"/>
          <w:szCs w:val="20"/>
        </w:rPr>
        <w:t>РАСТОРЖЕНИЯ ДОГОВОРА</w:t>
      </w:r>
    </w:p>
    <w:p w:rsidR="00AF4701" w:rsidRPr="00FD1DD1" w:rsidRDefault="00382F32" w:rsidP="00722EAD">
      <w:pPr>
        <w:ind w:left="142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6.1.</w:t>
      </w:r>
      <w:r w:rsidR="00AF4701" w:rsidRPr="00FD1DD1">
        <w:rPr>
          <w:sz w:val="20"/>
          <w:szCs w:val="20"/>
        </w:rPr>
        <w:t>Настоящий Договор может быть расторгнут по соглашению Сторон, а также в иных случаях, предусмотренных действующим законодательством.</w:t>
      </w:r>
    </w:p>
    <w:p w:rsidR="00AF4701" w:rsidRPr="00FD1DD1" w:rsidRDefault="00AF4701" w:rsidP="00722EAD">
      <w:pPr>
        <w:ind w:left="142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 xml:space="preserve">6.2.Договор расторгается в случае отказа Пациента после заключения Договора от получения медицинских услуг. При этом Пациент оплачивает Исполнителю фактически понесенные им расходы, связанные с исполнением обязательств по Договору. </w:t>
      </w:r>
    </w:p>
    <w:p w:rsidR="00BD0CA9" w:rsidRPr="00FD1DD1" w:rsidRDefault="005357D6" w:rsidP="00722EAD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6.3.</w:t>
      </w:r>
      <w:r w:rsidR="00BD0CA9" w:rsidRPr="00FD1DD1">
        <w:rPr>
          <w:sz w:val="20"/>
          <w:szCs w:val="20"/>
        </w:rPr>
        <w:t>В случае отказа Пациента (потребителя) от получения медицинских услуг уплаченные Пациентом и/или Заказчиком денежные средства возвращаются за вычетом стоимости уже оказанных услуг согласно действующему на момент расторжения прейскуранту и фактически понесенных Исполнителем расходов по выполнению условий и положений настоящего Договора.</w:t>
      </w:r>
    </w:p>
    <w:p w:rsidR="00BD0CA9" w:rsidRPr="00FD1DD1" w:rsidRDefault="00BD0CA9" w:rsidP="00722EAD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6.4.Возврат денежных средств осуществляется на основании письменного заявления Пациента или Заказчика.</w:t>
      </w:r>
    </w:p>
    <w:p w:rsidR="00BD0CA9" w:rsidRPr="00FD1DD1" w:rsidRDefault="00BD0CA9" w:rsidP="00722EAD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6.5.Денежные средства возвращаются Пациенту или Заказчику либо надлежащим образом уполномоченному лицу.</w:t>
      </w:r>
    </w:p>
    <w:p w:rsidR="00BD0CA9" w:rsidRPr="00FD1DD1" w:rsidRDefault="00BD0CA9" w:rsidP="00722EAD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6.6.Расчеты, определенные пунктами 6.</w:t>
      </w:r>
      <w:r w:rsidR="00A63DB0" w:rsidRPr="00FD1DD1">
        <w:rPr>
          <w:sz w:val="20"/>
          <w:szCs w:val="20"/>
        </w:rPr>
        <w:t>2.</w:t>
      </w:r>
      <w:r w:rsidRPr="00FD1DD1">
        <w:rPr>
          <w:sz w:val="20"/>
          <w:szCs w:val="20"/>
        </w:rPr>
        <w:t>-6.</w:t>
      </w:r>
      <w:r w:rsidR="00A63DB0" w:rsidRPr="00FD1DD1">
        <w:rPr>
          <w:sz w:val="20"/>
          <w:szCs w:val="20"/>
        </w:rPr>
        <w:t>5</w:t>
      </w:r>
      <w:r w:rsidRPr="00FD1DD1">
        <w:rPr>
          <w:sz w:val="20"/>
          <w:szCs w:val="20"/>
        </w:rPr>
        <w:t xml:space="preserve">. настоящего Договора, осуществляются не позднее </w:t>
      </w:r>
      <w:r w:rsidR="00A63DB0" w:rsidRPr="00FD1DD1">
        <w:rPr>
          <w:sz w:val="20"/>
          <w:szCs w:val="20"/>
        </w:rPr>
        <w:t xml:space="preserve">30 </w:t>
      </w:r>
      <w:r w:rsidRPr="00FD1DD1">
        <w:rPr>
          <w:sz w:val="20"/>
          <w:szCs w:val="20"/>
        </w:rPr>
        <w:t>(</w:t>
      </w:r>
      <w:r w:rsidR="00A63DB0" w:rsidRPr="00FD1DD1">
        <w:rPr>
          <w:sz w:val="20"/>
          <w:szCs w:val="20"/>
        </w:rPr>
        <w:t>тридцати</w:t>
      </w:r>
      <w:r w:rsidRPr="00FD1DD1">
        <w:rPr>
          <w:sz w:val="20"/>
          <w:szCs w:val="20"/>
        </w:rPr>
        <w:t xml:space="preserve">) рабочих дней с момента поступления соответствующего </w:t>
      </w:r>
      <w:r w:rsidR="00A63DB0" w:rsidRPr="00FD1DD1">
        <w:rPr>
          <w:sz w:val="20"/>
          <w:szCs w:val="20"/>
        </w:rPr>
        <w:t xml:space="preserve">письменного </w:t>
      </w:r>
      <w:r w:rsidRPr="00FD1DD1">
        <w:rPr>
          <w:sz w:val="20"/>
          <w:szCs w:val="20"/>
        </w:rPr>
        <w:t xml:space="preserve">заявления </w:t>
      </w:r>
      <w:r w:rsidR="00A63DB0" w:rsidRPr="00FD1DD1">
        <w:rPr>
          <w:sz w:val="20"/>
          <w:szCs w:val="20"/>
        </w:rPr>
        <w:t xml:space="preserve">Пациента или </w:t>
      </w:r>
      <w:r w:rsidRPr="00FD1DD1">
        <w:rPr>
          <w:sz w:val="20"/>
          <w:szCs w:val="20"/>
        </w:rPr>
        <w:t>Заказчика.</w:t>
      </w:r>
    </w:p>
    <w:p w:rsidR="00BD0CA9" w:rsidRPr="00FD1DD1" w:rsidRDefault="006B5EE7" w:rsidP="00722EAD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6.7.</w:t>
      </w:r>
      <w:r w:rsidR="00BD0CA9" w:rsidRPr="00FD1DD1">
        <w:rPr>
          <w:sz w:val="20"/>
          <w:szCs w:val="20"/>
        </w:rPr>
        <w:t>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:rsidR="0056219F" w:rsidRPr="00FD1DD1" w:rsidRDefault="0056219F" w:rsidP="00722EAD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</w:p>
    <w:p w:rsidR="0056219F" w:rsidRPr="00FD1DD1" w:rsidRDefault="0056219F" w:rsidP="00722EAD">
      <w:pPr>
        <w:pStyle w:val="a5"/>
        <w:spacing w:before="0"/>
        <w:contextualSpacing/>
        <w:jc w:val="center"/>
        <w:rPr>
          <w:b/>
          <w:sz w:val="20"/>
          <w:szCs w:val="20"/>
        </w:rPr>
      </w:pPr>
      <w:r w:rsidRPr="00FD1DD1">
        <w:rPr>
          <w:b/>
          <w:sz w:val="20"/>
          <w:szCs w:val="20"/>
        </w:rPr>
        <w:t>7.ЗАКЛЮЧИТЕЛЬНЫЕ ПОЛОЖЕНИЯ</w:t>
      </w:r>
    </w:p>
    <w:p w:rsidR="0056219F" w:rsidRPr="00FD1DD1" w:rsidRDefault="0056219F" w:rsidP="00722EAD">
      <w:pPr>
        <w:pStyle w:val="a5"/>
        <w:spacing w:before="0"/>
        <w:contextualSpacing/>
        <w:jc w:val="both"/>
        <w:rPr>
          <w:w w:val="105"/>
          <w:sz w:val="20"/>
          <w:szCs w:val="20"/>
        </w:rPr>
      </w:pPr>
      <w:r w:rsidRPr="00FD1DD1">
        <w:rPr>
          <w:sz w:val="20"/>
          <w:szCs w:val="20"/>
        </w:rPr>
        <w:t>7.1.</w:t>
      </w:r>
      <w:r w:rsidR="008A56D4" w:rsidRPr="00FD1DD1">
        <w:rPr>
          <w:spacing w:val="-1"/>
          <w:w w:val="105"/>
          <w:sz w:val="20"/>
          <w:szCs w:val="20"/>
        </w:rPr>
        <w:t>Настоящий</w:t>
      </w:r>
      <w:r w:rsidR="008A56D4" w:rsidRPr="00FD1DD1">
        <w:rPr>
          <w:spacing w:val="-12"/>
          <w:w w:val="105"/>
          <w:sz w:val="20"/>
          <w:szCs w:val="20"/>
        </w:rPr>
        <w:t xml:space="preserve"> </w:t>
      </w:r>
      <w:r w:rsidR="008A56D4" w:rsidRPr="00FD1DD1">
        <w:rPr>
          <w:spacing w:val="-1"/>
          <w:w w:val="105"/>
          <w:sz w:val="20"/>
          <w:szCs w:val="20"/>
        </w:rPr>
        <w:t>Договор</w:t>
      </w:r>
      <w:r w:rsidR="008A56D4" w:rsidRPr="00FD1DD1">
        <w:rPr>
          <w:spacing w:val="-11"/>
          <w:w w:val="105"/>
          <w:sz w:val="20"/>
          <w:szCs w:val="20"/>
        </w:rPr>
        <w:t xml:space="preserve"> </w:t>
      </w:r>
      <w:r w:rsidR="008A56D4" w:rsidRPr="00FD1DD1">
        <w:rPr>
          <w:spacing w:val="-1"/>
          <w:w w:val="105"/>
          <w:sz w:val="20"/>
          <w:szCs w:val="20"/>
        </w:rPr>
        <w:t>вступает</w:t>
      </w:r>
      <w:r w:rsidR="008A56D4" w:rsidRPr="00FD1DD1">
        <w:rPr>
          <w:spacing w:val="-12"/>
          <w:w w:val="105"/>
          <w:sz w:val="20"/>
          <w:szCs w:val="20"/>
        </w:rPr>
        <w:t xml:space="preserve"> </w:t>
      </w:r>
      <w:r w:rsidR="008A56D4" w:rsidRPr="00FD1DD1">
        <w:rPr>
          <w:spacing w:val="-1"/>
          <w:w w:val="105"/>
          <w:sz w:val="20"/>
          <w:szCs w:val="20"/>
        </w:rPr>
        <w:t>в</w:t>
      </w:r>
      <w:r w:rsidR="008A56D4" w:rsidRPr="00FD1DD1">
        <w:rPr>
          <w:spacing w:val="-11"/>
          <w:w w:val="105"/>
          <w:sz w:val="20"/>
          <w:szCs w:val="20"/>
        </w:rPr>
        <w:t xml:space="preserve"> </w:t>
      </w:r>
      <w:r w:rsidR="008A56D4" w:rsidRPr="00FD1DD1">
        <w:rPr>
          <w:spacing w:val="-1"/>
          <w:w w:val="105"/>
          <w:sz w:val="20"/>
          <w:szCs w:val="20"/>
        </w:rPr>
        <w:t>силу</w:t>
      </w:r>
      <w:r w:rsidR="008A56D4" w:rsidRPr="00FD1DD1">
        <w:rPr>
          <w:spacing w:val="-11"/>
          <w:w w:val="105"/>
          <w:sz w:val="20"/>
          <w:szCs w:val="20"/>
        </w:rPr>
        <w:t xml:space="preserve"> </w:t>
      </w:r>
      <w:r w:rsidR="008A56D4" w:rsidRPr="00FD1DD1">
        <w:rPr>
          <w:spacing w:val="-1"/>
          <w:w w:val="105"/>
          <w:sz w:val="20"/>
          <w:szCs w:val="20"/>
        </w:rPr>
        <w:t>с</w:t>
      </w:r>
      <w:r w:rsidR="008A56D4" w:rsidRPr="00FD1DD1">
        <w:rPr>
          <w:spacing w:val="-12"/>
          <w:w w:val="105"/>
          <w:sz w:val="20"/>
          <w:szCs w:val="20"/>
        </w:rPr>
        <w:t xml:space="preserve"> </w:t>
      </w:r>
      <w:r w:rsidR="008A56D4" w:rsidRPr="00FD1DD1">
        <w:rPr>
          <w:spacing w:val="-1"/>
          <w:w w:val="105"/>
          <w:sz w:val="20"/>
          <w:szCs w:val="20"/>
        </w:rPr>
        <w:t>момента</w:t>
      </w:r>
      <w:r w:rsidR="008A56D4" w:rsidRPr="00FD1DD1">
        <w:rPr>
          <w:spacing w:val="-11"/>
          <w:w w:val="105"/>
          <w:sz w:val="20"/>
          <w:szCs w:val="20"/>
        </w:rPr>
        <w:t xml:space="preserve"> </w:t>
      </w:r>
      <w:r w:rsidR="008A56D4" w:rsidRPr="00FD1DD1">
        <w:rPr>
          <w:spacing w:val="-1"/>
          <w:w w:val="105"/>
          <w:sz w:val="20"/>
          <w:szCs w:val="20"/>
        </w:rPr>
        <w:t>его</w:t>
      </w:r>
      <w:r w:rsidR="008A56D4" w:rsidRPr="00FD1DD1">
        <w:rPr>
          <w:spacing w:val="-11"/>
          <w:w w:val="105"/>
          <w:sz w:val="20"/>
          <w:szCs w:val="20"/>
        </w:rPr>
        <w:t xml:space="preserve"> </w:t>
      </w:r>
      <w:r w:rsidR="008A56D4" w:rsidRPr="00FD1DD1">
        <w:rPr>
          <w:spacing w:val="-1"/>
          <w:w w:val="105"/>
          <w:sz w:val="20"/>
          <w:szCs w:val="20"/>
        </w:rPr>
        <w:t>подписания</w:t>
      </w:r>
      <w:r w:rsidR="008A56D4" w:rsidRPr="00FD1DD1">
        <w:rPr>
          <w:spacing w:val="-12"/>
          <w:w w:val="105"/>
          <w:sz w:val="20"/>
          <w:szCs w:val="20"/>
        </w:rPr>
        <w:t xml:space="preserve"> </w:t>
      </w:r>
      <w:r w:rsidR="008A56D4" w:rsidRPr="00FD1DD1">
        <w:rPr>
          <w:spacing w:val="-1"/>
          <w:w w:val="105"/>
          <w:sz w:val="20"/>
          <w:szCs w:val="20"/>
        </w:rPr>
        <w:t>сторонами</w:t>
      </w:r>
      <w:r w:rsidR="008A56D4" w:rsidRPr="00FD1DD1">
        <w:rPr>
          <w:spacing w:val="-11"/>
          <w:w w:val="105"/>
          <w:sz w:val="20"/>
          <w:szCs w:val="20"/>
        </w:rPr>
        <w:t xml:space="preserve"> </w:t>
      </w:r>
      <w:r w:rsidR="008A56D4" w:rsidRPr="00FD1DD1">
        <w:rPr>
          <w:spacing w:val="-1"/>
          <w:w w:val="105"/>
          <w:sz w:val="20"/>
          <w:szCs w:val="20"/>
        </w:rPr>
        <w:t>и</w:t>
      </w:r>
      <w:r w:rsidR="008A56D4" w:rsidRPr="00FD1DD1">
        <w:rPr>
          <w:spacing w:val="-11"/>
          <w:w w:val="105"/>
          <w:sz w:val="20"/>
          <w:szCs w:val="20"/>
        </w:rPr>
        <w:t xml:space="preserve"> </w:t>
      </w:r>
      <w:r w:rsidR="008A56D4" w:rsidRPr="00FD1DD1">
        <w:rPr>
          <w:spacing w:val="-1"/>
          <w:w w:val="105"/>
          <w:sz w:val="20"/>
          <w:szCs w:val="20"/>
        </w:rPr>
        <w:t>заключен</w:t>
      </w:r>
      <w:r w:rsidR="008A56D4" w:rsidRPr="00FD1DD1">
        <w:rPr>
          <w:spacing w:val="-12"/>
          <w:w w:val="105"/>
          <w:sz w:val="20"/>
          <w:szCs w:val="20"/>
        </w:rPr>
        <w:t xml:space="preserve"> </w:t>
      </w:r>
      <w:r w:rsidR="008A56D4" w:rsidRPr="00FD1DD1">
        <w:rPr>
          <w:spacing w:val="-1"/>
          <w:w w:val="105"/>
          <w:sz w:val="20"/>
          <w:szCs w:val="20"/>
        </w:rPr>
        <w:t>на</w:t>
      </w:r>
      <w:r w:rsidR="008A56D4" w:rsidRPr="00FD1DD1">
        <w:rPr>
          <w:spacing w:val="-11"/>
          <w:w w:val="105"/>
          <w:sz w:val="20"/>
          <w:szCs w:val="20"/>
        </w:rPr>
        <w:t xml:space="preserve"> </w:t>
      </w:r>
      <w:r w:rsidR="008A56D4" w:rsidRPr="00FD1DD1">
        <w:rPr>
          <w:w w:val="105"/>
          <w:sz w:val="20"/>
          <w:szCs w:val="20"/>
        </w:rPr>
        <w:t>неопределенный</w:t>
      </w:r>
      <w:r w:rsidR="008A56D4" w:rsidRPr="00FD1DD1">
        <w:rPr>
          <w:spacing w:val="-11"/>
          <w:w w:val="105"/>
          <w:sz w:val="20"/>
          <w:szCs w:val="20"/>
        </w:rPr>
        <w:t xml:space="preserve"> </w:t>
      </w:r>
      <w:r w:rsidR="008A56D4" w:rsidRPr="00FD1DD1">
        <w:rPr>
          <w:w w:val="105"/>
          <w:sz w:val="20"/>
          <w:szCs w:val="20"/>
        </w:rPr>
        <w:t>срок.</w:t>
      </w:r>
    </w:p>
    <w:p w:rsidR="005470BE" w:rsidRPr="00FD1DD1" w:rsidRDefault="008A56D4" w:rsidP="00722EAD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7.2.</w:t>
      </w:r>
      <w:r w:rsidR="005470BE" w:rsidRPr="00FD1DD1">
        <w:rPr>
          <w:sz w:val="20"/>
          <w:szCs w:val="20"/>
        </w:rPr>
        <w:t>Все возникшие разногласия и споры разрешаются по соглашению Сторон путем переговоров. Если в ходе переговоров Стороны не пришли к соглашению и не урегулировали разногласия, спор передается на рассмотрение суда в соответствии с подведомственностью и подсудностью в соответствии с действующим законодательством РФ.</w:t>
      </w:r>
    </w:p>
    <w:p w:rsidR="005470BE" w:rsidRPr="00A53403" w:rsidRDefault="005470BE" w:rsidP="00A53403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  <w:highlight w:val="yellow"/>
        </w:rPr>
      </w:pPr>
      <w:r w:rsidRPr="00FD1DD1">
        <w:rPr>
          <w:sz w:val="20"/>
          <w:szCs w:val="20"/>
        </w:rPr>
        <w:t xml:space="preserve">7.3.Местом исполнения настоящего Договора и/или Дополнительного соглашения является место оказания медицинских услуг: </w:t>
      </w:r>
      <w:r w:rsidR="00A53403" w:rsidRPr="00A53403">
        <w:rPr>
          <w:sz w:val="20"/>
          <w:szCs w:val="20"/>
          <w:highlight w:val="yellow"/>
        </w:rPr>
        <w:t>&lt;</w:t>
      </w:r>
      <w:r w:rsidR="00A53403">
        <w:rPr>
          <w:sz w:val="20"/>
          <w:szCs w:val="20"/>
          <w:highlight w:val="yellow"/>
        </w:rPr>
        <w:t>А</w:t>
      </w:r>
      <w:r w:rsidR="00A53403" w:rsidRPr="00A53403">
        <w:rPr>
          <w:sz w:val="20"/>
          <w:szCs w:val="20"/>
          <w:highlight w:val="yellow"/>
        </w:rPr>
        <w:t>дрес&gt;</w:t>
      </w:r>
      <w:r w:rsidRPr="00A53403">
        <w:rPr>
          <w:sz w:val="20"/>
          <w:szCs w:val="20"/>
        </w:rPr>
        <w:t xml:space="preserve">. </w:t>
      </w:r>
    </w:p>
    <w:p w:rsidR="005470BE" w:rsidRPr="00FD1DD1" w:rsidRDefault="007A25E4" w:rsidP="00722EAD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7.3.</w:t>
      </w:r>
      <w:r w:rsidR="005470BE" w:rsidRPr="00FD1DD1">
        <w:rPr>
          <w:sz w:val="20"/>
          <w:szCs w:val="20"/>
        </w:rPr>
        <w:t xml:space="preserve">В соответствии с Федеральным законом от 27.07.2006 № 152-ФЗ «О персональных данных» и Федеральным законом от 21.11.2011г. № 323-ФЗ «Об основах охраны здоровья граждан в Российской Федерации» Пациент дает согласие на обработку, в том числе автоматизированную, своих персональных данных </w:t>
      </w:r>
      <w:r w:rsidRPr="00FD1DD1">
        <w:rPr>
          <w:sz w:val="20"/>
          <w:szCs w:val="20"/>
        </w:rPr>
        <w:t>Исполнителем</w:t>
      </w:r>
      <w:r w:rsidR="005470BE" w:rsidRPr="00FD1DD1">
        <w:rPr>
          <w:sz w:val="20"/>
          <w:szCs w:val="20"/>
        </w:rPr>
        <w:t xml:space="preserve"> и лицам, уполномоченным </w:t>
      </w:r>
      <w:r w:rsidRPr="00FD1DD1">
        <w:rPr>
          <w:sz w:val="20"/>
          <w:szCs w:val="20"/>
        </w:rPr>
        <w:t>Исполнителем</w:t>
      </w:r>
      <w:r w:rsidR="005470BE" w:rsidRPr="00FD1DD1">
        <w:rPr>
          <w:sz w:val="20"/>
          <w:szCs w:val="20"/>
        </w:rPr>
        <w:t>, в целях исполнения настоящего Договора.</w:t>
      </w:r>
    </w:p>
    <w:p w:rsidR="005470BE" w:rsidRPr="00FD1DD1" w:rsidRDefault="007A25E4" w:rsidP="00722EAD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7.4.П</w:t>
      </w:r>
      <w:r w:rsidR="005470BE" w:rsidRPr="00FD1DD1">
        <w:rPr>
          <w:sz w:val="20"/>
          <w:szCs w:val="20"/>
        </w:rPr>
        <w:t>ациент</w:t>
      </w:r>
      <w:r w:rsidRPr="00FD1DD1">
        <w:rPr>
          <w:sz w:val="20"/>
          <w:szCs w:val="20"/>
        </w:rPr>
        <w:t xml:space="preserve"> и/или Заказчик</w:t>
      </w:r>
      <w:r w:rsidR="005470BE" w:rsidRPr="00FD1DD1">
        <w:rPr>
          <w:sz w:val="20"/>
          <w:szCs w:val="20"/>
        </w:rPr>
        <w:t xml:space="preserve"> уведомлен о том, что с целью обеспечения безопасности пребывания посетителей в </w:t>
      </w:r>
      <w:r w:rsidRPr="00FD1DD1">
        <w:rPr>
          <w:sz w:val="20"/>
          <w:szCs w:val="20"/>
        </w:rPr>
        <w:t>к</w:t>
      </w:r>
      <w:r w:rsidR="005470BE" w:rsidRPr="00FD1DD1">
        <w:rPr>
          <w:sz w:val="20"/>
          <w:szCs w:val="20"/>
        </w:rPr>
        <w:t>линике</w:t>
      </w:r>
      <w:r w:rsidRPr="00FD1DD1">
        <w:rPr>
          <w:sz w:val="20"/>
          <w:szCs w:val="20"/>
        </w:rPr>
        <w:t xml:space="preserve"> Исполнителя</w:t>
      </w:r>
      <w:r w:rsidR="005470BE" w:rsidRPr="00FD1DD1">
        <w:rPr>
          <w:sz w:val="20"/>
          <w:szCs w:val="20"/>
        </w:rPr>
        <w:t xml:space="preserve">, а также с целью контроля качества и безопасности медицинской деятельности на территории </w:t>
      </w:r>
      <w:r w:rsidRPr="00FD1DD1">
        <w:rPr>
          <w:sz w:val="20"/>
          <w:szCs w:val="20"/>
        </w:rPr>
        <w:t>к</w:t>
      </w:r>
      <w:r w:rsidR="005470BE" w:rsidRPr="00FD1DD1">
        <w:rPr>
          <w:sz w:val="20"/>
          <w:szCs w:val="20"/>
        </w:rPr>
        <w:t>линики</w:t>
      </w:r>
      <w:r w:rsidRPr="00FD1DD1">
        <w:rPr>
          <w:sz w:val="20"/>
          <w:szCs w:val="20"/>
        </w:rPr>
        <w:t xml:space="preserve"> Исполнителя</w:t>
      </w:r>
      <w:r w:rsidR="005470BE" w:rsidRPr="00FD1DD1">
        <w:rPr>
          <w:sz w:val="20"/>
          <w:szCs w:val="20"/>
        </w:rPr>
        <w:t xml:space="preserve"> может проводиться аудио, фото, видео запись и подтверждает свое согласие с ее проведением. При этом Исполнитель гарантирует, что указанные записи могут быть использованы исключительно в целях, перечисленных выше.</w:t>
      </w:r>
    </w:p>
    <w:p w:rsidR="005470BE" w:rsidRPr="00FD1DD1" w:rsidRDefault="007A25E4" w:rsidP="00722EAD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7.5.</w:t>
      </w:r>
      <w:r w:rsidR="005470BE" w:rsidRPr="00FD1DD1">
        <w:rPr>
          <w:sz w:val="20"/>
          <w:szCs w:val="20"/>
        </w:rPr>
        <w:t xml:space="preserve">Стороны согласовали, что любое сообщение, требование, запрос или иной документ направляется Сторонам по контактам, указанным в </w:t>
      </w:r>
      <w:r w:rsidRPr="00FD1DD1">
        <w:rPr>
          <w:sz w:val="20"/>
          <w:szCs w:val="20"/>
        </w:rPr>
        <w:t>разделе 8</w:t>
      </w:r>
      <w:r w:rsidR="005470BE" w:rsidRPr="00FD1DD1">
        <w:rPr>
          <w:sz w:val="20"/>
          <w:szCs w:val="20"/>
        </w:rPr>
        <w:t xml:space="preserve"> настоящего Договора.</w:t>
      </w:r>
    </w:p>
    <w:p w:rsidR="00D40A8A" w:rsidRPr="00FD1DD1" w:rsidRDefault="0035225E" w:rsidP="00722EAD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7.6.</w:t>
      </w:r>
      <w:r w:rsidR="005470BE" w:rsidRPr="00FD1DD1">
        <w:rPr>
          <w:sz w:val="20"/>
          <w:szCs w:val="20"/>
        </w:rPr>
        <w:t xml:space="preserve">Настоящий Договор составлен в </w:t>
      </w:r>
      <w:r w:rsidRPr="00FD1DD1">
        <w:rPr>
          <w:sz w:val="20"/>
          <w:szCs w:val="20"/>
        </w:rPr>
        <w:t>2 (</w:t>
      </w:r>
      <w:r w:rsidR="005470BE" w:rsidRPr="00FD1DD1">
        <w:rPr>
          <w:sz w:val="20"/>
          <w:szCs w:val="20"/>
        </w:rPr>
        <w:t>двух</w:t>
      </w:r>
      <w:r w:rsidRPr="00FD1DD1">
        <w:rPr>
          <w:sz w:val="20"/>
          <w:szCs w:val="20"/>
        </w:rPr>
        <w:t>)</w:t>
      </w:r>
      <w:r w:rsidR="00CD6D89" w:rsidRPr="00FD1DD1">
        <w:rPr>
          <w:sz w:val="20"/>
          <w:szCs w:val="20"/>
        </w:rPr>
        <w:t xml:space="preserve">, если сторонами по Договору являются Пациент и Исполнитель </w:t>
      </w:r>
      <w:r w:rsidR="005470BE" w:rsidRPr="00FD1DD1">
        <w:rPr>
          <w:sz w:val="20"/>
          <w:szCs w:val="20"/>
        </w:rPr>
        <w:t xml:space="preserve"> </w:t>
      </w:r>
      <w:r w:rsidRPr="00FD1DD1">
        <w:rPr>
          <w:sz w:val="20"/>
          <w:szCs w:val="20"/>
        </w:rPr>
        <w:t xml:space="preserve">или 3 (трех) </w:t>
      </w:r>
      <w:r w:rsidR="005470BE" w:rsidRPr="00FD1DD1">
        <w:rPr>
          <w:sz w:val="20"/>
          <w:szCs w:val="20"/>
        </w:rPr>
        <w:t xml:space="preserve">экземплярах, </w:t>
      </w:r>
      <w:r w:rsidR="00CD6D89" w:rsidRPr="00FD1DD1">
        <w:rPr>
          <w:sz w:val="20"/>
          <w:szCs w:val="20"/>
        </w:rPr>
        <w:t>если  сторонами по Договору являются Пациент, Заказчик и Исполнитель. Все экземпляры имеют</w:t>
      </w:r>
      <w:r w:rsidR="005470BE" w:rsidRPr="00FD1DD1">
        <w:rPr>
          <w:sz w:val="20"/>
          <w:szCs w:val="20"/>
        </w:rPr>
        <w:t xml:space="preserve"> одинаковую юридическую силу, </w:t>
      </w:r>
      <w:r w:rsidR="00CD6D89" w:rsidRPr="00FD1DD1">
        <w:rPr>
          <w:sz w:val="20"/>
          <w:szCs w:val="20"/>
        </w:rPr>
        <w:t>каждая сторона получает 1 (один) экземпляр Договора.</w:t>
      </w:r>
    </w:p>
    <w:p w:rsidR="00D40A8A" w:rsidRPr="00FD1DD1" w:rsidRDefault="00D40A8A" w:rsidP="00722EAD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  <w:r w:rsidRPr="00FD1DD1">
        <w:rPr>
          <w:sz w:val="20"/>
          <w:szCs w:val="20"/>
        </w:rPr>
        <w:t>7.7.Договор, дополнительные соглашения к Договору, приложения и прочие документы, относящиеся к Договору, переданные в виде скан-копии посредством электронной почты приравниваются к документам на бумажном носителе и имеют полную юридическую силу.</w:t>
      </w:r>
    </w:p>
    <w:p w:rsidR="00740CDA" w:rsidRDefault="00D40A8A" w:rsidP="00722EAD">
      <w:pPr>
        <w:pStyle w:val="a5"/>
        <w:tabs>
          <w:tab w:val="left" w:pos="414"/>
        </w:tabs>
        <w:spacing w:before="0"/>
        <w:contextualSpacing/>
        <w:jc w:val="both"/>
        <w:rPr>
          <w:b/>
          <w:sz w:val="20"/>
          <w:szCs w:val="20"/>
        </w:rPr>
      </w:pPr>
      <w:r w:rsidRPr="00FD1DD1">
        <w:rPr>
          <w:b/>
          <w:sz w:val="20"/>
          <w:szCs w:val="20"/>
        </w:rPr>
        <w:t>7.8.Заказчик</w:t>
      </w:r>
      <w:r w:rsidRPr="00FD1DD1">
        <w:rPr>
          <w:b/>
          <w:spacing w:val="20"/>
          <w:sz w:val="20"/>
          <w:szCs w:val="20"/>
        </w:rPr>
        <w:t xml:space="preserve"> </w:t>
      </w:r>
      <w:r w:rsidRPr="00FD1DD1">
        <w:rPr>
          <w:b/>
          <w:sz w:val="20"/>
          <w:szCs w:val="20"/>
        </w:rPr>
        <w:t>доверяет</w:t>
      </w:r>
      <w:r w:rsidRPr="00FD1DD1">
        <w:rPr>
          <w:b/>
          <w:spacing w:val="21"/>
          <w:sz w:val="20"/>
          <w:szCs w:val="20"/>
        </w:rPr>
        <w:t xml:space="preserve"> </w:t>
      </w:r>
      <w:r w:rsidRPr="00FD1DD1">
        <w:rPr>
          <w:b/>
          <w:sz w:val="20"/>
          <w:szCs w:val="20"/>
        </w:rPr>
        <w:t>представлять</w:t>
      </w:r>
      <w:r w:rsidRPr="00FD1DD1">
        <w:rPr>
          <w:b/>
          <w:spacing w:val="21"/>
          <w:sz w:val="20"/>
          <w:szCs w:val="20"/>
        </w:rPr>
        <w:t xml:space="preserve"> </w:t>
      </w:r>
      <w:r w:rsidRPr="00FD1DD1">
        <w:rPr>
          <w:b/>
          <w:sz w:val="20"/>
          <w:szCs w:val="20"/>
        </w:rPr>
        <w:t>законные</w:t>
      </w:r>
      <w:r w:rsidRPr="00FD1DD1">
        <w:rPr>
          <w:b/>
          <w:spacing w:val="21"/>
          <w:sz w:val="20"/>
          <w:szCs w:val="20"/>
        </w:rPr>
        <w:t xml:space="preserve"> </w:t>
      </w:r>
      <w:r w:rsidRPr="00FD1DD1">
        <w:rPr>
          <w:b/>
          <w:sz w:val="20"/>
          <w:szCs w:val="20"/>
        </w:rPr>
        <w:t>интересы</w:t>
      </w:r>
      <w:r w:rsidRPr="00FD1DD1">
        <w:rPr>
          <w:b/>
          <w:spacing w:val="20"/>
          <w:sz w:val="20"/>
          <w:szCs w:val="20"/>
        </w:rPr>
        <w:t xml:space="preserve"> </w:t>
      </w:r>
      <w:r w:rsidRPr="00FD1DD1">
        <w:rPr>
          <w:b/>
          <w:sz w:val="20"/>
          <w:szCs w:val="20"/>
        </w:rPr>
        <w:t>Пациента</w:t>
      </w:r>
      <w:r w:rsidR="007651A3">
        <w:rPr>
          <w:b/>
          <w:sz w:val="20"/>
          <w:szCs w:val="20"/>
        </w:rPr>
        <w:t>,</w:t>
      </w:r>
      <w:r w:rsidRPr="00FD1DD1">
        <w:rPr>
          <w:b/>
          <w:spacing w:val="21"/>
          <w:sz w:val="20"/>
          <w:szCs w:val="20"/>
        </w:rPr>
        <w:t xml:space="preserve"> </w:t>
      </w:r>
      <w:r w:rsidRPr="00FD1DD1">
        <w:rPr>
          <w:b/>
          <w:sz w:val="20"/>
          <w:szCs w:val="20"/>
        </w:rPr>
        <w:t>не</w:t>
      </w:r>
      <w:r w:rsidRPr="00FD1DD1">
        <w:rPr>
          <w:b/>
          <w:spacing w:val="21"/>
          <w:sz w:val="20"/>
          <w:szCs w:val="20"/>
        </w:rPr>
        <w:t xml:space="preserve"> </w:t>
      </w:r>
      <w:r w:rsidRPr="00FD1DD1">
        <w:rPr>
          <w:b/>
          <w:sz w:val="20"/>
          <w:szCs w:val="20"/>
        </w:rPr>
        <w:t>достигшего</w:t>
      </w:r>
      <w:r w:rsidRPr="00FD1DD1">
        <w:rPr>
          <w:b/>
          <w:spacing w:val="21"/>
          <w:sz w:val="20"/>
          <w:szCs w:val="20"/>
        </w:rPr>
        <w:t xml:space="preserve"> </w:t>
      </w:r>
      <w:r w:rsidRPr="00FD1DD1">
        <w:rPr>
          <w:b/>
          <w:sz w:val="20"/>
          <w:szCs w:val="20"/>
        </w:rPr>
        <w:t>возраста</w:t>
      </w:r>
      <w:r w:rsidRPr="00FD1DD1">
        <w:rPr>
          <w:b/>
          <w:spacing w:val="21"/>
          <w:sz w:val="20"/>
          <w:szCs w:val="20"/>
        </w:rPr>
        <w:t xml:space="preserve"> </w:t>
      </w:r>
      <w:r w:rsidRPr="00FD1DD1">
        <w:rPr>
          <w:b/>
          <w:sz w:val="20"/>
          <w:szCs w:val="20"/>
        </w:rPr>
        <w:t>15</w:t>
      </w:r>
      <w:r w:rsidRPr="00FD1DD1">
        <w:rPr>
          <w:b/>
          <w:spacing w:val="20"/>
          <w:sz w:val="20"/>
          <w:szCs w:val="20"/>
        </w:rPr>
        <w:t xml:space="preserve"> </w:t>
      </w:r>
      <w:r w:rsidRPr="00FD1DD1">
        <w:rPr>
          <w:b/>
          <w:sz w:val="20"/>
          <w:szCs w:val="20"/>
        </w:rPr>
        <w:t>лет</w:t>
      </w:r>
      <w:r w:rsidRPr="00FD1DD1">
        <w:rPr>
          <w:b/>
          <w:spacing w:val="21"/>
          <w:sz w:val="20"/>
          <w:szCs w:val="20"/>
        </w:rPr>
        <w:t xml:space="preserve"> </w:t>
      </w:r>
      <w:r w:rsidRPr="00FD1DD1">
        <w:rPr>
          <w:b/>
          <w:sz w:val="20"/>
          <w:szCs w:val="20"/>
        </w:rPr>
        <w:t>следующим</w:t>
      </w:r>
      <w:r w:rsidRPr="00FD1DD1">
        <w:rPr>
          <w:b/>
          <w:spacing w:val="21"/>
          <w:sz w:val="20"/>
          <w:szCs w:val="20"/>
        </w:rPr>
        <w:t xml:space="preserve"> </w:t>
      </w:r>
      <w:r w:rsidRPr="00FD1DD1">
        <w:rPr>
          <w:b/>
          <w:sz w:val="20"/>
          <w:szCs w:val="20"/>
        </w:rPr>
        <w:t>лицам:</w:t>
      </w:r>
      <w:r w:rsidR="00FD1DD1">
        <w:rPr>
          <w:b/>
          <w:sz w:val="20"/>
          <w:szCs w:val="20"/>
        </w:rPr>
        <w:t xml:space="preserve"> </w:t>
      </w:r>
    </w:p>
    <w:p w:rsidR="00740CDA" w:rsidRDefault="00740CDA" w:rsidP="00722EAD">
      <w:pPr>
        <w:pStyle w:val="a5"/>
        <w:tabs>
          <w:tab w:val="left" w:pos="414"/>
        </w:tabs>
        <w:spacing w:before="0"/>
        <w:contextualSpacing/>
        <w:jc w:val="both"/>
        <w:rPr>
          <w:b/>
          <w:sz w:val="20"/>
          <w:szCs w:val="20"/>
        </w:rPr>
      </w:pPr>
    </w:p>
    <w:p w:rsidR="00D40A8A" w:rsidRPr="00FD1DD1" w:rsidRDefault="00FD1DD1" w:rsidP="00722EAD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___________</w:t>
      </w:r>
      <w:r w:rsidR="00D40A8A" w:rsidRPr="00FD1DD1">
        <w:rPr>
          <w:sz w:val="20"/>
          <w:szCs w:val="20"/>
        </w:rPr>
        <w:t>__________________________________________________________________________________</w:t>
      </w:r>
      <w:r w:rsidR="00722EAD">
        <w:rPr>
          <w:sz w:val="20"/>
          <w:szCs w:val="20"/>
        </w:rPr>
        <w:t>__</w:t>
      </w:r>
      <w:r w:rsidR="00D40A8A" w:rsidRPr="00FD1DD1">
        <w:rPr>
          <w:sz w:val="20"/>
          <w:szCs w:val="20"/>
        </w:rPr>
        <w:t xml:space="preserve">_ </w:t>
      </w:r>
    </w:p>
    <w:p w:rsidR="00740CDA" w:rsidRDefault="00D40A8A" w:rsidP="00722EAD">
      <w:pPr>
        <w:pStyle w:val="a5"/>
        <w:tabs>
          <w:tab w:val="left" w:pos="414"/>
        </w:tabs>
        <w:spacing w:before="0"/>
        <w:contextualSpacing/>
        <w:jc w:val="both"/>
        <w:rPr>
          <w:b/>
          <w:sz w:val="20"/>
          <w:szCs w:val="20"/>
        </w:rPr>
      </w:pPr>
      <w:r w:rsidRPr="00FD1DD1">
        <w:rPr>
          <w:b/>
          <w:sz w:val="20"/>
          <w:szCs w:val="20"/>
        </w:rPr>
        <w:t>7.9.Заказчик/Пациент</w:t>
      </w:r>
      <w:r w:rsidRPr="00FD1DD1">
        <w:rPr>
          <w:b/>
          <w:spacing w:val="27"/>
          <w:sz w:val="20"/>
          <w:szCs w:val="20"/>
        </w:rPr>
        <w:t xml:space="preserve"> </w:t>
      </w:r>
      <w:r w:rsidRPr="00FD1DD1">
        <w:rPr>
          <w:b/>
          <w:sz w:val="20"/>
          <w:szCs w:val="20"/>
        </w:rPr>
        <w:t>разрешает</w:t>
      </w:r>
      <w:r w:rsidRPr="00FD1DD1">
        <w:rPr>
          <w:b/>
          <w:spacing w:val="28"/>
          <w:sz w:val="20"/>
          <w:szCs w:val="20"/>
        </w:rPr>
        <w:t xml:space="preserve"> </w:t>
      </w:r>
      <w:r w:rsidRPr="00FD1DD1">
        <w:rPr>
          <w:b/>
          <w:sz w:val="20"/>
          <w:szCs w:val="20"/>
        </w:rPr>
        <w:t>передавать</w:t>
      </w:r>
      <w:r w:rsidRPr="00FD1DD1">
        <w:rPr>
          <w:b/>
          <w:spacing w:val="28"/>
          <w:sz w:val="20"/>
          <w:szCs w:val="20"/>
        </w:rPr>
        <w:t xml:space="preserve"> </w:t>
      </w:r>
      <w:r w:rsidRPr="00FD1DD1">
        <w:rPr>
          <w:b/>
          <w:sz w:val="20"/>
          <w:szCs w:val="20"/>
        </w:rPr>
        <w:t>информацию,</w:t>
      </w:r>
      <w:r w:rsidRPr="00FD1DD1">
        <w:rPr>
          <w:b/>
          <w:spacing w:val="27"/>
          <w:sz w:val="20"/>
          <w:szCs w:val="20"/>
        </w:rPr>
        <w:t xml:space="preserve"> </w:t>
      </w:r>
      <w:r w:rsidRPr="00FD1DD1">
        <w:rPr>
          <w:b/>
          <w:sz w:val="20"/>
          <w:szCs w:val="20"/>
        </w:rPr>
        <w:t>составляющую</w:t>
      </w:r>
      <w:r w:rsidRPr="00FD1DD1">
        <w:rPr>
          <w:b/>
          <w:spacing w:val="28"/>
          <w:sz w:val="20"/>
          <w:szCs w:val="20"/>
        </w:rPr>
        <w:t xml:space="preserve"> </w:t>
      </w:r>
      <w:r w:rsidRPr="00FD1DD1">
        <w:rPr>
          <w:b/>
          <w:sz w:val="20"/>
          <w:szCs w:val="20"/>
        </w:rPr>
        <w:t>врачебную</w:t>
      </w:r>
      <w:r w:rsidRPr="00FD1DD1">
        <w:rPr>
          <w:b/>
          <w:spacing w:val="28"/>
          <w:sz w:val="20"/>
          <w:szCs w:val="20"/>
        </w:rPr>
        <w:t xml:space="preserve"> </w:t>
      </w:r>
      <w:r w:rsidRPr="00FD1DD1">
        <w:rPr>
          <w:b/>
          <w:sz w:val="20"/>
          <w:szCs w:val="20"/>
        </w:rPr>
        <w:t>тайну</w:t>
      </w:r>
      <w:r w:rsidRPr="00FD1DD1">
        <w:rPr>
          <w:b/>
          <w:spacing w:val="27"/>
          <w:sz w:val="20"/>
          <w:szCs w:val="20"/>
        </w:rPr>
        <w:t xml:space="preserve"> </w:t>
      </w:r>
      <w:r w:rsidRPr="00FD1DD1">
        <w:rPr>
          <w:b/>
          <w:sz w:val="20"/>
          <w:szCs w:val="20"/>
        </w:rPr>
        <w:t>следующим</w:t>
      </w:r>
      <w:r w:rsidRPr="00FD1DD1">
        <w:rPr>
          <w:b/>
          <w:spacing w:val="28"/>
          <w:sz w:val="20"/>
          <w:szCs w:val="20"/>
        </w:rPr>
        <w:t xml:space="preserve"> </w:t>
      </w:r>
      <w:r w:rsidRPr="00FD1DD1">
        <w:rPr>
          <w:b/>
          <w:sz w:val="20"/>
          <w:szCs w:val="20"/>
        </w:rPr>
        <w:t>лицам:</w:t>
      </w:r>
    </w:p>
    <w:p w:rsidR="00740CDA" w:rsidRDefault="00740CDA" w:rsidP="00722EAD">
      <w:pPr>
        <w:pStyle w:val="a5"/>
        <w:tabs>
          <w:tab w:val="left" w:pos="414"/>
        </w:tabs>
        <w:spacing w:before="0"/>
        <w:contextualSpacing/>
        <w:jc w:val="both"/>
        <w:rPr>
          <w:b/>
          <w:sz w:val="20"/>
          <w:szCs w:val="20"/>
        </w:rPr>
      </w:pPr>
    </w:p>
    <w:p w:rsidR="00D40A8A" w:rsidRPr="00FD1DD1" w:rsidRDefault="00FD1DD1" w:rsidP="00722EAD">
      <w:pPr>
        <w:pStyle w:val="a5"/>
        <w:tabs>
          <w:tab w:val="left" w:pos="414"/>
        </w:tabs>
        <w:spacing w:before="0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______</w:t>
      </w:r>
      <w:r w:rsidR="00D40A8A" w:rsidRPr="00FD1DD1">
        <w:rPr>
          <w:sz w:val="20"/>
          <w:szCs w:val="20"/>
        </w:rPr>
        <w:t>_______________________________________________________________________________________</w:t>
      </w:r>
      <w:r w:rsidR="00722EAD">
        <w:rPr>
          <w:sz w:val="20"/>
          <w:szCs w:val="20"/>
        </w:rPr>
        <w:t>_________</w:t>
      </w:r>
      <w:r w:rsidR="00D40A8A" w:rsidRPr="00FD1DD1">
        <w:rPr>
          <w:sz w:val="20"/>
          <w:szCs w:val="20"/>
        </w:rPr>
        <w:t xml:space="preserve">_ </w:t>
      </w:r>
    </w:p>
    <w:p w:rsidR="00D40A8A" w:rsidRPr="00FD1DD1" w:rsidRDefault="00D40A8A" w:rsidP="00D40A8A">
      <w:pPr>
        <w:pStyle w:val="a5"/>
        <w:tabs>
          <w:tab w:val="left" w:pos="414"/>
        </w:tabs>
        <w:spacing w:before="0"/>
        <w:ind w:right="125"/>
        <w:contextualSpacing/>
        <w:jc w:val="both"/>
        <w:rPr>
          <w:sz w:val="20"/>
          <w:szCs w:val="20"/>
        </w:rPr>
      </w:pPr>
    </w:p>
    <w:p w:rsidR="00740CDA" w:rsidRDefault="00740CDA" w:rsidP="00D40A8A">
      <w:pPr>
        <w:pStyle w:val="a5"/>
        <w:tabs>
          <w:tab w:val="left" w:pos="414"/>
        </w:tabs>
        <w:spacing w:before="0"/>
        <w:ind w:right="125"/>
        <w:contextualSpacing/>
        <w:jc w:val="center"/>
        <w:rPr>
          <w:b/>
          <w:sz w:val="20"/>
          <w:szCs w:val="20"/>
        </w:rPr>
      </w:pPr>
    </w:p>
    <w:p w:rsidR="00740CDA" w:rsidRDefault="00740CDA" w:rsidP="00D40A8A">
      <w:pPr>
        <w:pStyle w:val="a5"/>
        <w:tabs>
          <w:tab w:val="left" w:pos="414"/>
        </w:tabs>
        <w:spacing w:before="0"/>
        <w:ind w:right="125"/>
        <w:contextualSpacing/>
        <w:jc w:val="center"/>
        <w:rPr>
          <w:b/>
          <w:sz w:val="20"/>
          <w:szCs w:val="20"/>
        </w:rPr>
      </w:pPr>
    </w:p>
    <w:p w:rsidR="00740CDA" w:rsidRDefault="00740CDA" w:rsidP="00D40A8A">
      <w:pPr>
        <w:pStyle w:val="a5"/>
        <w:tabs>
          <w:tab w:val="left" w:pos="414"/>
        </w:tabs>
        <w:spacing w:before="0"/>
        <w:ind w:right="125"/>
        <w:contextualSpacing/>
        <w:jc w:val="center"/>
        <w:rPr>
          <w:b/>
          <w:sz w:val="20"/>
          <w:szCs w:val="20"/>
        </w:rPr>
      </w:pPr>
    </w:p>
    <w:p w:rsidR="00740CDA" w:rsidRDefault="00740CDA" w:rsidP="00D40A8A">
      <w:pPr>
        <w:pStyle w:val="a5"/>
        <w:tabs>
          <w:tab w:val="left" w:pos="414"/>
        </w:tabs>
        <w:spacing w:before="0"/>
        <w:ind w:right="125"/>
        <w:contextualSpacing/>
        <w:jc w:val="center"/>
        <w:rPr>
          <w:b/>
          <w:sz w:val="20"/>
          <w:szCs w:val="20"/>
        </w:rPr>
      </w:pPr>
    </w:p>
    <w:p w:rsidR="00740CDA" w:rsidRDefault="00740CDA" w:rsidP="00D40A8A">
      <w:pPr>
        <w:pStyle w:val="a5"/>
        <w:tabs>
          <w:tab w:val="left" w:pos="414"/>
        </w:tabs>
        <w:spacing w:before="0"/>
        <w:ind w:right="125"/>
        <w:contextualSpacing/>
        <w:jc w:val="center"/>
        <w:rPr>
          <w:b/>
          <w:sz w:val="20"/>
          <w:szCs w:val="20"/>
        </w:rPr>
      </w:pPr>
    </w:p>
    <w:p w:rsidR="00D40A8A" w:rsidRPr="00FD1DD1" w:rsidRDefault="00D40A8A" w:rsidP="00D40A8A">
      <w:pPr>
        <w:pStyle w:val="a5"/>
        <w:tabs>
          <w:tab w:val="left" w:pos="414"/>
        </w:tabs>
        <w:spacing w:before="0"/>
        <w:ind w:right="125"/>
        <w:contextualSpacing/>
        <w:jc w:val="center"/>
        <w:rPr>
          <w:b/>
          <w:sz w:val="20"/>
          <w:szCs w:val="20"/>
        </w:rPr>
      </w:pPr>
      <w:r w:rsidRPr="00FD1DD1">
        <w:rPr>
          <w:b/>
          <w:sz w:val="20"/>
          <w:szCs w:val="20"/>
        </w:rPr>
        <w:t>8.РЕКВИЗИТЫ СТОРОН:</w:t>
      </w:r>
    </w:p>
    <w:tbl>
      <w:tblPr>
        <w:tblStyle w:val="TableNormal1"/>
        <w:tblW w:w="10490" w:type="dxa"/>
        <w:tblInd w:w="418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245"/>
      </w:tblGrid>
      <w:tr w:rsidR="00D40A8A" w:rsidRPr="00FD1DD1" w:rsidTr="005274BA">
        <w:trPr>
          <w:trHeight w:val="3106"/>
        </w:trPr>
        <w:tc>
          <w:tcPr>
            <w:tcW w:w="5245" w:type="dxa"/>
            <w:tcBorders>
              <w:right w:val="single" w:sz="12" w:space="0" w:color="BEBEBE"/>
            </w:tcBorders>
          </w:tcPr>
          <w:p w:rsidR="00D40A8A" w:rsidRPr="00FD1DD1" w:rsidRDefault="00D40A8A" w:rsidP="00D40A8A">
            <w:pPr>
              <w:pStyle w:val="TableParagraph"/>
              <w:ind w:left="135" w:right="-7"/>
              <w:contextualSpacing/>
              <w:jc w:val="center"/>
              <w:rPr>
                <w:b/>
                <w:w w:val="105"/>
                <w:sz w:val="18"/>
                <w:szCs w:val="18"/>
                <w:lang w:val="ru-RU"/>
              </w:rPr>
            </w:pPr>
            <w:r w:rsidRPr="00FD1DD1">
              <w:rPr>
                <w:b/>
                <w:w w:val="105"/>
                <w:sz w:val="18"/>
                <w:szCs w:val="18"/>
                <w:lang w:val="ru-RU"/>
              </w:rPr>
              <w:lastRenderedPageBreak/>
              <w:t>Заказчик:</w:t>
            </w:r>
          </w:p>
          <w:p w:rsidR="00D40A8A" w:rsidRPr="00FD1DD1" w:rsidRDefault="00740CDA" w:rsidP="00D40A8A">
            <w:pPr>
              <w:pStyle w:val="TableParagraph"/>
              <w:ind w:left="88"/>
              <w:contextualSpacing/>
              <w:rPr>
                <w:w w:val="105"/>
                <w:sz w:val="18"/>
                <w:szCs w:val="18"/>
                <w:lang w:val="ru-RU"/>
              </w:rPr>
            </w:pPr>
            <w:r>
              <w:rPr>
                <w:w w:val="105"/>
                <w:sz w:val="18"/>
                <w:szCs w:val="18"/>
                <w:lang w:val="ru-RU"/>
              </w:rPr>
              <w:t xml:space="preserve">ФИО: </w:t>
            </w:r>
            <w:r w:rsidRPr="00740CDA">
              <w:rPr>
                <w:w w:val="105"/>
                <w:sz w:val="18"/>
                <w:szCs w:val="18"/>
                <w:highlight w:val="yellow"/>
                <w:lang w:val="ru-RU"/>
              </w:rPr>
              <w:t>&lt;ФИО полное Заказчика&gt;</w:t>
            </w:r>
          </w:p>
          <w:p w:rsidR="00740CDA" w:rsidRDefault="00D40A8A" w:rsidP="00D40A8A">
            <w:pPr>
              <w:pStyle w:val="TableParagraph"/>
              <w:ind w:left="88"/>
              <w:contextualSpacing/>
              <w:rPr>
                <w:w w:val="105"/>
                <w:sz w:val="18"/>
                <w:szCs w:val="18"/>
                <w:lang w:val="ru-RU"/>
              </w:rPr>
            </w:pPr>
            <w:r w:rsidRPr="00FD1DD1">
              <w:rPr>
                <w:w w:val="105"/>
                <w:sz w:val="18"/>
                <w:szCs w:val="18"/>
                <w:lang w:val="ru-RU"/>
              </w:rPr>
              <w:t xml:space="preserve">Адрес регистрации: </w:t>
            </w:r>
            <w:r w:rsidRPr="00740CDA">
              <w:rPr>
                <w:w w:val="105"/>
                <w:sz w:val="18"/>
                <w:szCs w:val="18"/>
                <w:highlight w:val="yellow"/>
                <w:lang w:val="ru-RU"/>
              </w:rPr>
              <w:t>&lt;</w:t>
            </w:r>
            <w:r w:rsidR="00740CDA" w:rsidRPr="00740CDA">
              <w:rPr>
                <w:w w:val="105"/>
                <w:sz w:val="18"/>
                <w:szCs w:val="18"/>
                <w:highlight w:val="yellow"/>
                <w:lang w:val="ru-RU"/>
              </w:rPr>
              <w:t>Заказчик_АДРЕС_РЕГИСТРАЦИИ&gt;</w:t>
            </w:r>
            <w:r w:rsidR="00740CDA">
              <w:rPr>
                <w:w w:val="105"/>
                <w:sz w:val="18"/>
                <w:szCs w:val="18"/>
                <w:lang w:val="ru-RU"/>
              </w:rPr>
              <w:t xml:space="preserve"> </w:t>
            </w:r>
            <w:r w:rsidRPr="00FD1DD1">
              <w:rPr>
                <w:w w:val="105"/>
                <w:sz w:val="18"/>
                <w:szCs w:val="18"/>
                <w:lang w:val="ru-RU"/>
              </w:rPr>
              <w:t xml:space="preserve"> Паспорт: </w:t>
            </w:r>
          </w:p>
          <w:p w:rsidR="00740CDA" w:rsidRDefault="00D40A8A" w:rsidP="00D40A8A">
            <w:pPr>
              <w:pStyle w:val="TableParagraph"/>
              <w:ind w:left="88"/>
              <w:contextualSpacing/>
              <w:rPr>
                <w:w w:val="105"/>
                <w:sz w:val="18"/>
                <w:szCs w:val="18"/>
                <w:lang w:val="ru-RU"/>
              </w:rPr>
            </w:pPr>
            <w:r w:rsidRPr="00FD1DD1">
              <w:rPr>
                <w:w w:val="105"/>
                <w:sz w:val="18"/>
                <w:szCs w:val="18"/>
                <w:lang w:val="ru-RU"/>
              </w:rPr>
              <w:t xml:space="preserve">серия </w:t>
            </w:r>
            <w:r w:rsidR="00740CDA" w:rsidRPr="00740CDA">
              <w:rPr>
                <w:w w:val="105"/>
                <w:sz w:val="18"/>
                <w:szCs w:val="18"/>
                <w:highlight w:val="yellow"/>
                <w:lang w:val="ru-RU"/>
              </w:rPr>
              <w:t>&lt;ПАСПОРТ_Заказчика_СЕРИЯ&gt;</w:t>
            </w:r>
          </w:p>
          <w:p w:rsidR="00740CDA" w:rsidRDefault="00D40A8A" w:rsidP="00D40A8A">
            <w:pPr>
              <w:pStyle w:val="TableParagraph"/>
              <w:ind w:left="88"/>
              <w:contextualSpacing/>
              <w:rPr>
                <w:w w:val="105"/>
                <w:sz w:val="18"/>
                <w:szCs w:val="18"/>
                <w:lang w:val="ru-RU"/>
              </w:rPr>
            </w:pPr>
            <w:r w:rsidRPr="00FD1DD1">
              <w:rPr>
                <w:w w:val="105"/>
                <w:sz w:val="18"/>
                <w:szCs w:val="18"/>
                <w:lang w:val="ru-RU"/>
              </w:rPr>
              <w:t xml:space="preserve">номер </w:t>
            </w:r>
            <w:r w:rsidR="00740CDA" w:rsidRPr="00740CDA">
              <w:rPr>
                <w:w w:val="105"/>
                <w:sz w:val="18"/>
                <w:szCs w:val="18"/>
                <w:highlight w:val="yellow"/>
                <w:lang w:val="ru-RU"/>
              </w:rPr>
              <w:t>&lt;ПАСПОРТ_Заказчика_НОМЕР&gt;</w:t>
            </w:r>
          </w:p>
          <w:p w:rsidR="00740CDA" w:rsidRDefault="00D40A8A" w:rsidP="00D40A8A">
            <w:pPr>
              <w:pStyle w:val="TableParagraph"/>
              <w:ind w:left="88"/>
              <w:contextualSpacing/>
              <w:rPr>
                <w:w w:val="105"/>
                <w:sz w:val="18"/>
                <w:szCs w:val="18"/>
                <w:lang w:val="ru-RU"/>
              </w:rPr>
            </w:pPr>
            <w:r w:rsidRPr="00FD1DD1">
              <w:rPr>
                <w:w w:val="105"/>
                <w:sz w:val="18"/>
                <w:szCs w:val="18"/>
                <w:lang w:val="ru-RU"/>
              </w:rPr>
              <w:t xml:space="preserve">выдан </w:t>
            </w:r>
            <w:r w:rsidR="00740CDA" w:rsidRPr="00740CDA">
              <w:rPr>
                <w:w w:val="105"/>
                <w:sz w:val="18"/>
                <w:szCs w:val="18"/>
                <w:highlight w:val="yellow"/>
                <w:lang w:val="ru-RU"/>
              </w:rPr>
              <w:t>&lt;ПАСПОРТ_Заказчика_ДАТА_ВЫДАЧИ&gt;</w:t>
            </w:r>
            <w:r w:rsidRPr="00FD1DD1">
              <w:rPr>
                <w:w w:val="105"/>
                <w:sz w:val="18"/>
                <w:szCs w:val="18"/>
                <w:lang w:val="ru-RU"/>
              </w:rPr>
              <w:t xml:space="preserve"> </w:t>
            </w:r>
          </w:p>
          <w:p w:rsidR="00D40A8A" w:rsidRPr="00FD1DD1" w:rsidRDefault="00740CDA" w:rsidP="00D40A8A">
            <w:pPr>
              <w:pStyle w:val="TableParagraph"/>
              <w:ind w:left="88"/>
              <w:contextualSpacing/>
              <w:rPr>
                <w:w w:val="105"/>
                <w:sz w:val="18"/>
                <w:szCs w:val="18"/>
                <w:lang w:val="ru-RU"/>
              </w:rPr>
            </w:pPr>
            <w:r w:rsidRPr="00740CDA">
              <w:rPr>
                <w:w w:val="105"/>
                <w:sz w:val="18"/>
                <w:szCs w:val="18"/>
                <w:highlight w:val="yellow"/>
                <w:lang w:val="ru-RU"/>
              </w:rPr>
              <w:t>&lt; ПАСПОРТ_Заказчика_ВЫДАН&gt;</w:t>
            </w:r>
          </w:p>
          <w:p w:rsidR="00D40A8A" w:rsidRPr="00FD1DD1" w:rsidRDefault="00740CDA" w:rsidP="00D40A8A">
            <w:pPr>
              <w:pStyle w:val="TableParagraph"/>
              <w:ind w:left="88"/>
              <w:contextualSpacing/>
              <w:rPr>
                <w:w w:val="105"/>
                <w:sz w:val="18"/>
                <w:szCs w:val="18"/>
                <w:lang w:val="ru-RU"/>
              </w:rPr>
            </w:pPr>
            <w:r>
              <w:rPr>
                <w:w w:val="105"/>
                <w:sz w:val="18"/>
                <w:szCs w:val="18"/>
                <w:lang w:val="ru-RU"/>
              </w:rPr>
              <w:t xml:space="preserve">Тел.: </w:t>
            </w:r>
            <w:r w:rsidRPr="00740CDA">
              <w:rPr>
                <w:w w:val="105"/>
                <w:sz w:val="18"/>
                <w:szCs w:val="18"/>
                <w:highlight w:val="yellow"/>
                <w:lang w:val="ru-RU"/>
              </w:rPr>
              <w:t>&lt;Заказчик</w:t>
            </w:r>
            <w:r w:rsidR="00D40A8A" w:rsidRPr="00740CDA">
              <w:rPr>
                <w:w w:val="105"/>
                <w:sz w:val="18"/>
                <w:szCs w:val="18"/>
                <w:highlight w:val="yellow"/>
                <w:lang w:val="ru-RU"/>
              </w:rPr>
              <w:t>_ТЕЛЕФОН&gt;</w:t>
            </w:r>
          </w:p>
          <w:p w:rsidR="00D40A8A" w:rsidRPr="00FD1DD1" w:rsidRDefault="00740CDA" w:rsidP="00D40A8A">
            <w:pPr>
              <w:pStyle w:val="TableParagraph"/>
              <w:ind w:left="88"/>
              <w:contextualSpacing/>
              <w:rPr>
                <w:w w:val="105"/>
                <w:sz w:val="18"/>
                <w:szCs w:val="18"/>
                <w:lang w:val="ru-RU"/>
              </w:rPr>
            </w:pPr>
            <w:r>
              <w:rPr>
                <w:w w:val="105"/>
                <w:sz w:val="18"/>
                <w:szCs w:val="18"/>
                <w:lang w:val="ru-RU"/>
              </w:rPr>
              <w:t xml:space="preserve">Электронная почта: </w:t>
            </w:r>
            <w:r w:rsidRPr="00740CDA">
              <w:rPr>
                <w:w w:val="105"/>
                <w:sz w:val="18"/>
                <w:szCs w:val="18"/>
                <w:highlight w:val="yellow"/>
                <w:lang w:val="ru-RU"/>
              </w:rPr>
              <w:t>&lt;Заказчик</w:t>
            </w:r>
            <w:r w:rsidR="00D40A8A" w:rsidRPr="00740CDA">
              <w:rPr>
                <w:w w:val="105"/>
                <w:sz w:val="18"/>
                <w:szCs w:val="18"/>
                <w:highlight w:val="yellow"/>
                <w:lang w:val="ru-RU"/>
              </w:rPr>
              <w:t>_</w:t>
            </w:r>
            <w:r w:rsidRPr="00740CDA">
              <w:rPr>
                <w:w w:val="105"/>
                <w:sz w:val="18"/>
                <w:szCs w:val="18"/>
                <w:highlight w:val="yellow"/>
                <w:lang w:val="ru-RU"/>
              </w:rPr>
              <w:t>эл.почта</w:t>
            </w:r>
            <w:r w:rsidR="00D40A8A" w:rsidRPr="00740CDA">
              <w:rPr>
                <w:w w:val="105"/>
                <w:sz w:val="18"/>
                <w:szCs w:val="18"/>
                <w:highlight w:val="yellow"/>
                <w:lang w:val="ru-RU"/>
              </w:rPr>
              <w:t>&gt;</w:t>
            </w:r>
          </w:p>
          <w:p w:rsidR="00D40A8A" w:rsidRPr="00FD1DD1" w:rsidRDefault="00D40A8A" w:rsidP="00D40A8A">
            <w:pPr>
              <w:pStyle w:val="TableParagraph"/>
              <w:ind w:left="88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5245" w:type="dxa"/>
            <w:tcBorders>
              <w:left w:val="single" w:sz="12" w:space="0" w:color="BEBEBE"/>
            </w:tcBorders>
          </w:tcPr>
          <w:p w:rsidR="00D40A8A" w:rsidRPr="00FD1DD1" w:rsidRDefault="00D40A8A" w:rsidP="00D40A8A">
            <w:pPr>
              <w:pStyle w:val="TableParagraph"/>
              <w:ind w:left="0" w:right="1719"/>
              <w:contextualSpacing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FD1DD1">
              <w:rPr>
                <w:b/>
                <w:sz w:val="18"/>
                <w:szCs w:val="18"/>
                <w:lang w:val="ru-RU" w:eastAsia="ru-RU"/>
              </w:rPr>
              <w:t>Исполнитель:</w:t>
            </w:r>
          </w:p>
          <w:p w:rsidR="00D40A8A" w:rsidRPr="00740CDA" w:rsidRDefault="00740CDA" w:rsidP="00D40A8A">
            <w:pPr>
              <w:contextualSpacing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&lt;</w:t>
            </w:r>
            <w:r>
              <w:rPr>
                <w:b/>
                <w:w w:val="105"/>
                <w:sz w:val="18"/>
                <w:szCs w:val="18"/>
                <w:lang w:val="ru-RU"/>
              </w:rPr>
              <w:t>Организация</w:t>
            </w:r>
            <w:r>
              <w:rPr>
                <w:b/>
                <w:w w:val="105"/>
                <w:sz w:val="18"/>
                <w:szCs w:val="18"/>
              </w:rPr>
              <w:t>&gt;</w:t>
            </w:r>
          </w:p>
          <w:p w:rsidR="00D40A8A" w:rsidRPr="00FD1DD1" w:rsidRDefault="007345E1" w:rsidP="007345E1">
            <w:pPr>
              <w:contextualSpacing/>
              <w:rPr>
                <w:w w:val="105"/>
                <w:sz w:val="18"/>
                <w:szCs w:val="18"/>
                <w:lang w:val="ru-RU"/>
              </w:rPr>
            </w:pPr>
            <w:r>
              <w:rPr>
                <w:w w:val="105"/>
                <w:sz w:val="18"/>
                <w:szCs w:val="18"/>
              </w:rPr>
              <w:t>&lt;</w:t>
            </w:r>
            <w:r w:rsidR="00D40A8A" w:rsidRPr="00FD1DD1">
              <w:rPr>
                <w:w w:val="105"/>
                <w:sz w:val="18"/>
                <w:szCs w:val="18"/>
                <w:lang w:val="ru-RU"/>
              </w:rPr>
              <w:t>Расчетный счет</w:t>
            </w:r>
            <w:r>
              <w:rPr>
                <w:w w:val="105"/>
                <w:sz w:val="18"/>
                <w:szCs w:val="18"/>
              </w:rPr>
              <w:t>&gt;</w:t>
            </w:r>
            <w:r w:rsidR="00D40A8A" w:rsidRPr="00FD1DD1">
              <w:rPr>
                <w:w w:val="105"/>
                <w:sz w:val="18"/>
                <w:szCs w:val="18"/>
                <w:lang w:val="ru-RU"/>
              </w:rPr>
              <w:t xml:space="preserve"> </w:t>
            </w:r>
          </w:p>
          <w:p w:rsidR="00D40A8A" w:rsidRPr="00FD1DD1" w:rsidRDefault="00D40A8A" w:rsidP="00D40A8A">
            <w:pPr>
              <w:pStyle w:val="TableParagraph"/>
              <w:ind w:left="0"/>
              <w:contextualSpacing/>
              <w:rPr>
                <w:w w:val="105"/>
                <w:sz w:val="18"/>
                <w:szCs w:val="18"/>
                <w:lang w:val="ru-RU"/>
              </w:rPr>
            </w:pPr>
            <w:r w:rsidRPr="00FD1DD1">
              <w:rPr>
                <w:w w:val="105"/>
                <w:sz w:val="18"/>
                <w:szCs w:val="18"/>
                <w:lang w:val="ru-RU"/>
              </w:rPr>
              <w:t xml:space="preserve">Менеджер </w:t>
            </w:r>
            <w:r w:rsidR="00740CDA">
              <w:rPr>
                <w:w w:val="105"/>
                <w:sz w:val="18"/>
                <w:szCs w:val="18"/>
                <w:lang w:val="ru-RU"/>
              </w:rPr>
              <w:t xml:space="preserve"> </w:t>
            </w:r>
            <w:r w:rsidR="00740CDA" w:rsidRPr="00740CDA">
              <w:rPr>
                <w:w w:val="105"/>
                <w:sz w:val="18"/>
                <w:szCs w:val="18"/>
                <w:highlight w:val="yellow"/>
                <w:lang w:val="ru-RU"/>
              </w:rPr>
              <w:t>&lt;Должность&gt;</w:t>
            </w:r>
            <w:r w:rsidR="00740CDA" w:rsidRPr="00FD1DD1">
              <w:rPr>
                <w:w w:val="105"/>
                <w:sz w:val="18"/>
                <w:szCs w:val="18"/>
                <w:lang w:val="ru-RU"/>
              </w:rPr>
              <w:t xml:space="preserve"> </w:t>
            </w:r>
            <w:r w:rsidR="00740CDA">
              <w:rPr>
                <w:w w:val="105"/>
                <w:sz w:val="18"/>
                <w:szCs w:val="18"/>
                <w:lang w:val="ru-RU"/>
              </w:rPr>
              <w:t xml:space="preserve"> </w:t>
            </w:r>
            <w:r w:rsidRPr="00740CDA">
              <w:rPr>
                <w:w w:val="105"/>
                <w:sz w:val="18"/>
                <w:szCs w:val="18"/>
                <w:highlight w:val="yellow"/>
                <w:lang w:val="ru-RU"/>
              </w:rPr>
              <w:t>&lt;</w:t>
            </w:r>
            <w:r w:rsidR="00740CDA" w:rsidRPr="00740CDA">
              <w:rPr>
                <w:w w:val="105"/>
                <w:sz w:val="18"/>
                <w:szCs w:val="18"/>
                <w:highlight w:val="yellow"/>
                <w:lang w:val="ru-RU"/>
              </w:rPr>
              <w:t>Сотрудник</w:t>
            </w:r>
            <w:r w:rsidRPr="00740CDA">
              <w:rPr>
                <w:w w:val="105"/>
                <w:sz w:val="18"/>
                <w:szCs w:val="18"/>
                <w:highlight w:val="yellow"/>
                <w:lang w:val="ru-RU"/>
              </w:rPr>
              <w:t>&gt;</w:t>
            </w:r>
            <w:r w:rsidRPr="00FD1DD1">
              <w:rPr>
                <w:w w:val="105"/>
                <w:sz w:val="18"/>
                <w:szCs w:val="18"/>
                <w:lang w:val="ru-RU"/>
              </w:rPr>
              <w:t xml:space="preserve"> </w:t>
            </w:r>
          </w:p>
          <w:p w:rsidR="00D40A8A" w:rsidRPr="00FD1DD1" w:rsidRDefault="00D40A8A" w:rsidP="00740CDA">
            <w:pPr>
              <w:pStyle w:val="TableParagraph"/>
              <w:ind w:left="0"/>
              <w:contextualSpacing/>
              <w:rPr>
                <w:sz w:val="18"/>
                <w:szCs w:val="18"/>
                <w:lang w:val="ru-RU" w:eastAsia="ru-RU"/>
              </w:rPr>
            </w:pPr>
            <w:r w:rsidRPr="00FD1DD1">
              <w:rPr>
                <w:w w:val="105"/>
                <w:sz w:val="18"/>
                <w:szCs w:val="18"/>
                <w:lang w:val="ru-RU"/>
              </w:rPr>
              <w:t xml:space="preserve">Доверенность </w:t>
            </w:r>
            <w:r w:rsidRPr="00740CDA">
              <w:rPr>
                <w:w w:val="105"/>
                <w:sz w:val="18"/>
                <w:szCs w:val="18"/>
                <w:highlight w:val="yellow"/>
                <w:lang w:val="ru-RU"/>
              </w:rPr>
              <w:t>&lt;</w:t>
            </w:r>
            <w:r w:rsidR="00740CDA" w:rsidRPr="00740CDA">
              <w:rPr>
                <w:w w:val="105"/>
                <w:sz w:val="18"/>
                <w:szCs w:val="18"/>
                <w:highlight w:val="yellow"/>
                <w:lang w:val="ru-RU"/>
              </w:rPr>
              <w:t>Доверенность</w:t>
            </w:r>
            <w:r w:rsidRPr="00740CDA">
              <w:rPr>
                <w:w w:val="105"/>
                <w:sz w:val="18"/>
                <w:szCs w:val="18"/>
                <w:highlight w:val="yellow"/>
                <w:lang w:val="ru-RU"/>
              </w:rPr>
              <w:t>&gt;</w:t>
            </w:r>
            <w:r w:rsidRPr="00FD1DD1">
              <w:rPr>
                <w:sz w:val="18"/>
                <w:szCs w:val="18"/>
                <w:lang w:val="ru-RU" w:eastAsia="ru-RU"/>
              </w:rPr>
              <w:t xml:space="preserve"> </w:t>
            </w:r>
          </w:p>
        </w:tc>
      </w:tr>
      <w:tr w:rsidR="00D40A8A" w:rsidRPr="004B3E21" w:rsidTr="005274BA">
        <w:trPr>
          <w:trHeight w:val="267"/>
        </w:trPr>
        <w:tc>
          <w:tcPr>
            <w:tcW w:w="10490" w:type="dxa"/>
            <w:gridSpan w:val="2"/>
          </w:tcPr>
          <w:p w:rsidR="00D40A8A" w:rsidRPr="00FD1DD1" w:rsidRDefault="00FD1DD1" w:rsidP="00FD1DD1">
            <w:pPr>
              <w:pStyle w:val="TableParagraph"/>
              <w:ind w:left="0" w:hanging="7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                                                                                  </w:t>
            </w:r>
            <w:r w:rsidR="00D40A8A" w:rsidRPr="00FD1DD1">
              <w:rPr>
                <w:b/>
                <w:sz w:val="18"/>
                <w:szCs w:val="18"/>
              </w:rPr>
              <w:t>ПОДПИСИ</w:t>
            </w:r>
            <w:r w:rsidR="00D40A8A" w:rsidRPr="00FD1DD1">
              <w:rPr>
                <w:b/>
                <w:spacing w:val="19"/>
                <w:sz w:val="18"/>
                <w:szCs w:val="18"/>
              </w:rPr>
              <w:t xml:space="preserve"> </w:t>
            </w:r>
            <w:r w:rsidR="00D40A8A" w:rsidRPr="00FD1DD1">
              <w:rPr>
                <w:b/>
                <w:sz w:val="18"/>
                <w:szCs w:val="18"/>
              </w:rPr>
              <w:t>СТОРОН</w:t>
            </w:r>
          </w:p>
        </w:tc>
      </w:tr>
      <w:tr w:rsidR="00D40A8A" w:rsidRPr="004B3E21" w:rsidTr="005274BA">
        <w:trPr>
          <w:trHeight w:val="652"/>
        </w:trPr>
        <w:tc>
          <w:tcPr>
            <w:tcW w:w="5245" w:type="dxa"/>
            <w:tcBorders>
              <w:right w:val="single" w:sz="12" w:space="0" w:color="BEBEBE"/>
            </w:tcBorders>
          </w:tcPr>
          <w:p w:rsidR="00D40A8A" w:rsidRDefault="00740CDA" w:rsidP="00D40A8A">
            <w:pPr>
              <w:pStyle w:val="TableParagraph"/>
              <w:ind w:left="0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___________________________/____________________/</w:t>
            </w:r>
          </w:p>
          <w:p w:rsidR="00740CDA" w:rsidRPr="00740CDA" w:rsidRDefault="00740CDA" w:rsidP="00D40A8A">
            <w:pPr>
              <w:pStyle w:val="TableParagraph"/>
              <w:ind w:left="0"/>
              <w:contextualSpacing/>
              <w:rPr>
                <w:sz w:val="20"/>
                <w:szCs w:val="20"/>
                <w:vertAlign w:val="superscript"/>
                <w:lang w:val="ru-RU"/>
              </w:rPr>
            </w:pPr>
            <w:r w:rsidRPr="00740CDA">
              <w:rPr>
                <w:sz w:val="20"/>
                <w:szCs w:val="20"/>
                <w:vertAlign w:val="superscript"/>
                <w:lang w:val="ru-RU"/>
              </w:rPr>
              <w:t xml:space="preserve">                   Подпись                     </w:t>
            </w:r>
            <w:r>
              <w:rPr>
                <w:sz w:val="20"/>
                <w:szCs w:val="20"/>
                <w:vertAlign w:val="superscript"/>
                <w:lang w:val="ru-RU"/>
              </w:rPr>
              <w:t xml:space="preserve">                                                      </w:t>
            </w:r>
            <w:r w:rsidRPr="00740CDA">
              <w:rPr>
                <w:sz w:val="20"/>
                <w:szCs w:val="20"/>
                <w:vertAlign w:val="superscript"/>
                <w:lang w:val="ru-RU"/>
              </w:rPr>
              <w:t xml:space="preserve">       ФИО</w:t>
            </w:r>
          </w:p>
        </w:tc>
        <w:tc>
          <w:tcPr>
            <w:tcW w:w="5245" w:type="dxa"/>
            <w:tcBorders>
              <w:left w:val="single" w:sz="12" w:space="0" w:color="BEBEBE"/>
            </w:tcBorders>
          </w:tcPr>
          <w:p w:rsidR="00740CDA" w:rsidRDefault="00740CDA" w:rsidP="00740CDA">
            <w:pPr>
              <w:pStyle w:val="TableParagraph"/>
              <w:ind w:left="0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___________________________/____________________/</w:t>
            </w:r>
          </w:p>
          <w:p w:rsidR="00D40A8A" w:rsidRPr="00FD1DD1" w:rsidRDefault="00740CDA" w:rsidP="00740CDA">
            <w:pPr>
              <w:pStyle w:val="TableParagraph"/>
              <w:ind w:left="0"/>
              <w:contextualSpacing/>
              <w:rPr>
                <w:sz w:val="18"/>
                <w:szCs w:val="18"/>
              </w:rPr>
            </w:pPr>
            <w:r w:rsidRPr="00740CDA">
              <w:rPr>
                <w:sz w:val="20"/>
                <w:szCs w:val="20"/>
                <w:vertAlign w:val="superscript"/>
                <w:lang w:val="ru-RU"/>
              </w:rPr>
              <w:t xml:space="preserve">                   Подпись                     </w:t>
            </w:r>
            <w:r>
              <w:rPr>
                <w:sz w:val="20"/>
                <w:szCs w:val="20"/>
                <w:vertAlign w:val="superscript"/>
                <w:lang w:val="ru-RU"/>
              </w:rPr>
              <w:t xml:space="preserve">                                                      </w:t>
            </w:r>
            <w:r w:rsidRPr="00740CDA">
              <w:rPr>
                <w:sz w:val="20"/>
                <w:szCs w:val="20"/>
                <w:vertAlign w:val="superscript"/>
                <w:lang w:val="ru-RU"/>
              </w:rPr>
              <w:t xml:space="preserve">       ФИО</w:t>
            </w:r>
          </w:p>
        </w:tc>
      </w:tr>
    </w:tbl>
    <w:p w:rsidR="00D40A8A" w:rsidRPr="004B3E21" w:rsidRDefault="00D40A8A" w:rsidP="00D40A8A">
      <w:pPr>
        <w:rPr>
          <w:sz w:val="20"/>
          <w:szCs w:val="20"/>
        </w:rPr>
      </w:pPr>
    </w:p>
    <w:sectPr w:rsidR="00D40A8A" w:rsidRPr="004B3E21" w:rsidSect="00010AB1">
      <w:headerReference w:type="default" r:id="rId7"/>
      <w:footerReference w:type="default" r:id="rId8"/>
      <w:pgSz w:w="11920" w:h="16840"/>
      <w:pgMar w:top="460" w:right="440" w:bottom="480" w:left="44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B1" w:rsidRDefault="00010AB1">
      <w:r>
        <w:separator/>
      </w:r>
    </w:p>
  </w:endnote>
  <w:endnote w:type="continuationSeparator" w:id="0">
    <w:p w:rsidR="00010AB1" w:rsidRDefault="0001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154059"/>
      <w:docPartObj>
        <w:docPartGallery w:val="Page Numbers (Bottom of Page)"/>
        <w:docPartUnique/>
      </w:docPartObj>
    </w:sdtPr>
    <w:sdtEndPr/>
    <w:sdtContent>
      <w:p w:rsidR="00010AB1" w:rsidRDefault="00010A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EAC">
          <w:rPr>
            <w:noProof/>
          </w:rPr>
          <w:t>3</w:t>
        </w:r>
        <w:r>
          <w:fldChar w:fldCharType="end"/>
        </w:r>
      </w:p>
    </w:sdtContent>
  </w:sdt>
  <w:p w:rsidR="00010AB1" w:rsidRDefault="00010AB1">
    <w:pPr>
      <w:pStyle w:val="a3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B1" w:rsidRDefault="00010AB1">
      <w:r>
        <w:separator/>
      </w:r>
    </w:p>
  </w:footnote>
  <w:footnote w:type="continuationSeparator" w:id="0">
    <w:p w:rsidR="00010AB1" w:rsidRDefault="0001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AB1" w:rsidRDefault="00010AB1">
    <w:pPr>
      <w:pStyle w:val="a3"/>
      <w:spacing w:before="0"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206196" wp14:editId="6F4C87F6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845185" cy="139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AB1" w:rsidRDefault="00010AB1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061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.45pt;margin-top:13.75pt;width:66.5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JaqwIAAKg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" filled="f" stroked="f">
              <v:textbox inset="0,0,0,0">
                <w:txbxContent>
                  <w:p w:rsidR="00010AB1" w:rsidRDefault="00010AB1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08EBB7" wp14:editId="7F47B55A">
              <wp:simplePos x="0" y="0"/>
              <wp:positionH relativeFrom="page">
                <wp:posOffset>3249930</wp:posOffset>
              </wp:positionH>
              <wp:positionV relativeFrom="page">
                <wp:posOffset>174625</wp:posOffset>
              </wp:positionV>
              <wp:extent cx="2272665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6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AB1" w:rsidRDefault="00010AB1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08EBB7" id="Text Box 3" o:spid="_x0000_s1027" type="#_x0000_t202" style="position:absolute;margin-left:255.9pt;margin-top:13.75pt;width:178.95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PT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" filled="f" stroked="f">
              <v:textbox inset="0,0,0,0">
                <w:txbxContent>
                  <w:p w:rsidR="00010AB1" w:rsidRDefault="00010AB1">
                    <w:pPr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3B83"/>
    <w:multiLevelType w:val="multilevel"/>
    <w:tmpl w:val="C5A25E4C"/>
    <w:lvl w:ilvl="0">
      <w:start w:val="4"/>
      <w:numFmt w:val="decimal"/>
      <w:lvlText w:val="%1"/>
      <w:lvlJc w:val="left"/>
      <w:pPr>
        <w:ind w:left="120" w:hanging="29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294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03" w:hanging="2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2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2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2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2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2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4" w:hanging="294"/>
      </w:pPr>
      <w:rPr>
        <w:rFonts w:hint="default"/>
        <w:lang w:val="ru-RU" w:eastAsia="en-US" w:bidi="ar-SA"/>
      </w:rPr>
    </w:lvl>
  </w:abstractNum>
  <w:abstractNum w:abstractNumId="1" w15:restartNumberingAfterBreak="0">
    <w:nsid w:val="2B214711"/>
    <w:multiLevelType w:val="multilevel"/>
    <w:tmpl w:val="EA124C62"/>
    <w:lvl w:ilvl="0">
      <w:start w:val="7"/>
      <w:numFmt w:val="decimal"/>
      <w:lvlText w:val="%1"/>
      <w:lvlJc w:val="left"/>
      <w:pPr>
        <w:ind w:left="120" w:hanging="29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294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03" w:hanging="2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2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2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2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2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2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4" w:hanging="294"/>
      </w:pPr>
      <w:rPr>
        <w:rFonts w:hint="default"/>
        <w:lang w:val="ru-RU" w:eastAsia="en-US" w:bidi="ar-SA"/>
      </w:rPr>
    </w:lvl>
  </w:abstractNum>
  <w:abstractNum w:abstractNumId="2" w15:restartNumberingAfterBreak="0">
    <w:nsid w:val="390376A8"/>
    <w:multiLevelType w:val="hybridMultilevel"/>
    <w:tmpl w:val="C81A1BA8"/>
    <w:lvl w:ilvl="0" w:tplc="70BC59B2">
      <w:start w:val="1"/>
      <w:numFmt w:val="decimal"/>
      <w:lvlText w:val="%1."/>
      <w:lvlJc w:val="left"/>
      <w:pPr>
        <w:ind w:left="4591" w:hanging="196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19"/>
        <w:szCs w:val="19"/>
        <w:lang w:val="ru-RU" w:eastAsia="en-US" w:bidi="ar-SA"/>
      </w:rPr>
    </w:lvl>
    <w:lvl w:ilvl="1" w:tplc="7008724A">
      <w:numFmt w:val="bullet"/>
      <w:lvlText w:val="•"/>
      <w:lvlJc w:val="left"/>
      <w:pPr>
        <w:ind w:left="4356" w:hanging="196"/>
      </w:pPr>
      <w:rPr>
        <w:rFonts w:hint="default"/>
        <w:lang w:val="ru-RU" w:eastAsia="en-US" w:bidi="ar-SA"/>
      </w:rPr>
    </w:lvl>
    <w:lvl w:ilvl="2" w:tplc="F90A9A26">
      <w:numFmt w:val="bullet"/>
      <w:lvlText w:val="•"/>
      <w:lvlJc w:val="left"/>
      <w:pPr>
        <w:ind w:left="5004" w:hanging="196"/>
      </w:pPr>
      <w:rPr>
        <w:rFonts w:hint="default"/>
        <w:lang w:val="ru-RU" w:eastAsia="en-US" w:bidi="ar-SA"/>
      </w:rPr>
    </w:lvl>
    <w:lvl w:ilvl="3" w:tplc="48763006">
      <w:numFmt w:val="bullet"/>
      <w:lvlText w:val="•"/>
      <w:lvlJc w:val="left"/>
      <w:pPr>
        <w:ind w:left="5652" w:hanging="196"/>
      </w:pPr>
      <w:rPr>
        <w:rFonts w:hint="default"/>
        <w:lang w:val="ru-RU" w:eastAsia="en-US" w:bidi="ar-SA"/>
      </w:rPr>
    </w:lvl>
    <w:lvl w:ilvl="4" w:tplc="B3C05416">
      <w:numFmt w:val="bullet"/>
      <w:lvlText w:val="•"/>
      <w:lvlJc w:val="left"/>
      <w:pPr>
        <w:ind w:left="6300" w:hanging="196"/>
      </w:pPr>
      <w:rPr>
        <w:rFonts w:hint="default"/>
        <w:lang w:val="ru-RU" w:eastAsia="en-US" w:bidi="ar-SA"/>
      </w:rPr>
    </w:lvl>
    <w:lvl w:ilvl="5" w:tplc="573029FE">
      <w:numFmt w:val="bullet"/>
      <w:lvlText w:val="•"/>
      <w:lvlJc w:val="left"/>
      <w:pPr>
        <w:ind w:left="6948" w:hanging="196"/>
      </w:pPr>
      <w:rPr>
        <w:rFonts w:hint="default"/>
        <w:lang w:val="ru-RU" w:eastAsia="en-US" w:bidi="ar-SA"/>
      </w:rPr>
    </w:lvl>
    <w:lvl w:ilvl="6" w:tplc="5CC67C14">
      <w:numFmt w:val="bullet"/>
      <w:lvlText w:val="•"/>
      <w:lvlJc w:val="left"/>
      <w:pPr>
        <w:ind w:left="7596" w:hanging="196"/>
      </w:pPr>
      <w:rPr>
        <w:rFonts w:hint="default"/>
        <w:lang w:val="ru-RU" w:eastAsia="en-US" w:bidi="ar-SA"/>
      </w:rPr>
    </w:lvl>
    <w:lvl w:ilvl="7" w:tplc="700E32AC">
      <w:numFmt w:val="bullet"/>
      <w:lvlText w:val="•"/>
      <w:lvlJc w:val="left"/>
      <w:pPr>
        <w:ind w:left="8243" w:hanging="196"/>
      </w:pPr>
      <w:rPr>
        <w:rFonts w:hint="default"/>
        <w:lang w:val="ru-RU" w:eastAsia="en-US" w:bidi="ar-SA"/>
      </w:rPr>
    </w:lvl>
    <w:lvl w:ilvl="8" w:tplc="7F50B0E4">
      <w:numFmt w:val="bullet"/>
      <w:lvlText w:val="•"/>
      <w:lvlJc w:val="left"/>
      <w:pPr>
        <w:ind w:left="8891" w:hanging="196"/>
      </w:pPr>
      <w:rPr>
        <w:rFonts w:hint="default"/>
        <w:lang w:val="ru-RU" w:eastAsia="en-US" w:bidi="ar-SA"/>
      </w:rPr>
    </w:lvl>
  </w:abstractNum>
  <w:abstractNum w:abstractNumId="3" w15:restartNumberingAfterBreak="0">
    <w:nsid w:val="3B6C590C"/>
    <w:multiLevelType w:val="multilevel"/>
    <w:tmpl w:val="A3A46DCA"/>
    <w:lvl w:ilvl="0">
      <w:start w:val="3"/>
      <w:numFmt w:val="decimal"/>
      <w:lvlText w:val="%1"/>
      <w:lvlJc w:val="left"/>
      <w:pPr>
        <w:ind w:left="413" w:hanging="29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3" w:hanging="294"/>
      </w:pPr>
      <w:rPr>
        <w:rFonts w:ascii="Times New Roman" w:eastAsia="Times New Roman" w:hAnsi="Times New Roman" w:cs="Times New Roman" w:hint="default"/>
        <w:b/>
        <w:bCs/>
        <w:w w:val="103"/>
        <w:sz w:val="19"/>
        <w:szCs w:val="1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710" w:hanging="441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2779" w:hanging="4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9" w:hanging="4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4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4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4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8" w:hanging="441"/>
      </w:pPr>
      <w:rPr>
        <w:rFonts w:hint="default"/>
        <w:lang w:val="ru-RU" w:eastAsia="en-US" w:bidi="ar-SA"/>
      </w:rPr>
    </w:lvl>
  </w:abstractNum>
  <w:abstractNum w:abstractNumId="4" w15:restartNumberingAfterBreak="0">
    <w:nsid w:val="49D8342A"/>
    <w:multiLevelType w:val="multilevel"/>
    <w:tmpl w:val="35D69B06"/>
    <w:lvl w:ilvl="0">
      <w:start w:val="6"/>
      <w:numFmt w:val="decimal"/>
      <w:lvlText w:val="%1"/>
      <w:lvlJc w:val="left"/>
      <w:pPr>
        <w:ind w:left="120" w:hanging="29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294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60" w:hanging="441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2888" w:hanging="4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4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7" w:hanging="4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1" w:hanging="4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4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441"/>
      </w:pPr>
      <w:rPr>
        <w:rFonts w:hint="default"/>
        <w:lang w:val="ru-RU" w:eastAsia="en-US" w:bidi="ar-SA"/>
      </w:rPr>
    </w:lvl>
  </w:abstractNum>
  <w:abstractNum w:abstractNumId="5" w15:restartNumberingAfterBreak="0">
    <w:nsid w:val="64B95387"/>
    <w:multiLevelType w:val="multilevel"/>
    <w:tmpl w:val="9F6EE244"/>
    <w:lvl w:ilvl="0">
      <w:start w:val="2"/>
      <w:numFmt w:val="decimal"/>
      <w:lvlText w:val="%1"/>
      <w:lvlJc w:val="left"/>
      <w:pPr>
        <w:ind w:left="413" w:hanging="29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3" w:hanging="294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543" w:hanging="2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5" w:hanging="2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7" w:hanging="2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9" w:hanging="2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2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2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4" w:hanging="294"/>
      </w:pPr>
      <w:rPr>
        <w:rFonts w:hint="default"/>
        <w:lang w:val="ru-RU" w:eastAsia="en-US" w:bidi="ar-SA"/>
      </w:rPr>
    </w:lvl>
  </w:abstractNum>
  <w:abstractNum w:abstractNumId="6" w15:restartNumberingAfterBreak="0">
    <w:nsid w:val="68316FDC"/>
    <w:multiLevelType w:val="multilevel"/>
    <w:tmpl w:val="FE6AF42A"/>
    <w:lvl w:ilvl="0">
      <w:start w:val="8"/>
      <w:numFmt w:val="decimal"/>
      <w:lvlText w:val="%1"/>
      <w:lvlJc w:val="left"/>
      <w:pPr>
        <w:ind w:left="120" w:hanging="29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72" w:hanging="294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2303" w:hanging="2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2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2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2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2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2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4" w:hanging="294"/>
      </w:pPr>
      <w:rPr>
        <w:rFonts w:hint="default"/>
        <w:lang w:val="ru-RU" w:eastAsia="en-US" w:bidi="ar-SA"/>
      </w:rPr>
    </w:lvl>
  </w:abstractNum>
  <w:abstractNum w:abstractNumId="7" w15:restartNumberingAfterBreak="0">
    <w:nsid w:val="6CB3619A"/>
    <w:multiLevelType w:val="multilevel"/>
    <w:tmpl w:val="BAA60A54"/>
    <w:lvl w:ilvl="0">
      <w:start w:val="5"/>
      <w:numFmt w:val="decimal"/>
      <w:lvlText w:val="%1"/>
      <w:lvlJc w:val="left"/>
      <w:pPr>
        <w:ind w:left="120" w:hanging="29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294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03" w:hanging="2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2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2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2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2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2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4" w:hanging="294"/>
      </w:pPr>
      <w:rPr>
        <w:rFonts w:hint="default"/>
        <w:lang w:val="ru-RU" w:eastAsia="en-US" w:bidi="ar-SA"/>
      </w:rPr>
    </w:lvl>
  </w:abstractNum>
  <w:abstractNum w:abstractNumId="8" w15:restartNumberingAfterBreak="0">
    <w:nsid w:val="79964E74"/>
    <w:multiLevelType w:val="multilevel"/>
    <w:tmpl w:val="9DDC6ACA"/>
    <w:lvl w:ilvl="0">
      <w:start w:val="1"/>
      <w:numFmt w:val="decimal"/>
      <w:lvlText w:val="%1"/>
      <w:lvlJc w:val="left"/>
      <w:pPr>
        <w:ind w:left="120" w:hanging="3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343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03" w:hanging="3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3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3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3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3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3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4" w:hanging="343"/>
      </w:pPr>
      <w:rPr>
        <w:rFonts w:hint="default"/>
        <w:lang w:val="ru-RU" w:eastAsia="en-US" w:bidi="ar-SA"/>
      </w:rPr>
    </w:lvl>
  </w:abstractNum>
  <w:abstractNum w:abstractNumId="9" w15:restartNumberingAfterBreak="0">
    <w:nsid w:val="7C2456F7"/>
    <w:multiLevelType w:val="hybridMultilevel"/>
    <w:tmpl w:val="FF445A84"/>
    <w:lvl w:ilvl="0" w:tplc="FA3A4432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3892F6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2" w:tplc="4BD80F80"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3" w:tplc="24D0A6D2"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4" w:tplc="6F1AA3D8">
      <w:numFmt w:val="bullet"/>
      <w:lvlText w:val="•"/>
      <w:lvlJc w:val="left"/>
      <w:pPr>
        <w:ind w:left="4268" w:hanging="240"/>
      </w:pPr>
      <w:rPr>
        <w:rFonts w:hint="default"/>
        <w:lang w:val="ru-RU" w:eastAsia="en-US" w:bidi="ar-SA"/>
      </w:rPr>
    </w:lvl>
    <w:lvl w:ilvl="5" w:tplc="3506A072">
      <w:numFmt w:val="bullet"/>
      <w:lvlText w:val="•"/>
      <w:lvlJc w:val="left"/>
      <w:pPr>
        <w:ind w:left="5250" w:hanging="240"/>
      </w:pPr>
      <w:rPr>
        <w:rFonts w:hint="default"/>
        <w:lang w:val="ru-RU" w:eastAsia="en-US" w:bidi="ar-SA"/>
      </w:rPr>
    </w:lvl>
    <w:lvl w:ilvl="6" w:tplc="C136D84A">
      <w:numFmt w:val="bullet"/>
      <w:lvlText w:val="•"/>
      <w:lvlJc w:val="left"/>
      <w:pPr>
        <w:ind w:left="6232" w:hanging="240"/>
      </w:pPr>
      <w:rPr>
        <w:rFonts w:hint="default"/>
        <w:lang w:val="ru-RU" w:eastAsia="en-US" w:bidi="ar-SA"/>
      </w:rPr>
    </w:lvl>
    <w:lvl w:ilvl="7" w:tplc="0E460370">
      <w:numFmt w:val="bullet"/>
      <w:lvlText w:val="•"/>
      <w:lvlJc w:val="left"/>
      <w:pPr>
        <w:ind w:left="7214" w:hanging="240"/>
      </w:pPr>
      <w:rPr>
        <w:rFonts w:hint="default"/>
        <w:lang w:val="ru-RU" w:eastAsia="en-US" w:bidi="ar-SA"/>
      </w:rPr>
    </w:lvl>
    <w:lvl w:ilvl="8" w:tplc="4F34ED10"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00"/>
    <w:rsid w:val="0000473B"/>
    <w:rsid w:val="00010AB1"/>
    <w:rsid w:val="000623D7"/>
    <w:rsid w:val="00065CFE"/>
    <w:rsid w:val="000B3880"/>
    <w:rsid w:val="000B4B39"/>
    <w:rsid w:val="000B5BEB"/>
    <w:rsid w:val="000C09E7"/>
    <w:rsid w:val="000D3EF3"/>
    <w:rsid w:val="000E01D5"/>
    <w:rsid w:val="00100FD7"/>
    <w:rsid w:val="00140A32"/>
    <w:rsid w:val="00153A9F"/>
    <w:rsid w:val="00153B16"/>
    <w:rsid w:val="001559A3"/>
    <w:rsid w:val="001612E9"/>
    <w:rsid w:val="001674E2"/>
    <w:rsid w:val="0018143F"/>
    <w:rsid w:val="001E59CF"/>
    <w:rsid w:val="002400E8"/>
    <w:rsid w:val="00254F50"/>
    <w:rsid w:val="002A2F3B"/>
    <w:rsid w:val="002D23F9"/>
    <w:rsid w:val="00334A8C"/>
    <w:rsid w:val="0035225E"/>
    <w:rsid w:val="00382F32"/>
    <w:rsid w:val="003A274E"/>
    <w:rsid w:val="003A5283"/>
    <w:rsid w:val="003C0A1D"/>
    <w:rsid w:val="003C4EF4"/>
    <w:rsid w:val="003F18C3"/>
    <w:rsid w:val="003F64B9"/>
    <w:rsid w:val="003F7799"/>
    <w:rsid w:val="003F7AC4"/>
    <w:rsid w:val="004135D1"/>
    <w:rsid w:val="0042673C"/>
    <w:rsid w:val="004439EE"/>
    <w:rsid w:val="00455685"/>
    <w:rsid w:val="00477536"/>
    <w:rsid w:val="004B03D9"/>
    <w:rsid w:val="004B3E21"/>
    <w:rsid w:val="005274BA"/>
    <w:rsid w:val="00530E6B"/>
    <w:rsid w:val="00532F5D"/>
    <w:rsid w:val="005357D6"/>
    <w:rsid w:val="005470BE"/>
    <w:rsid w:val="0056219F"/>
    <w:rsid w:val="005719AE"/>
    <w:rsid w:val="00575143"/>
    <w:rsid w:val="0059371B"/>
    <w:rsid w:val="005B5FE9"/>
    <w:rsid w:val="005C1224"/>
    <w:rsid w:val="005D5B9F"/>
    <w:rsid w:val="005E78C0"/>
    <w:rsid w:val="005F2BBF"/>
    <w:rsid w:val="005F73A3"/>
    <w:rsid w:val="00606D9D"/>
    <w:rsid w:val="00620AE1"/>
    <w:rsid w:val="00684249"/>
    <w:rsid w:val="006A3303"/>
    <w:rsid w:val="006A5F28"/>
    <w:rsid w:val="006B5EE7"/>
    <w:rsid w:val="006D44DB"/>
    <w:rsid w:val="00705F41"/>
    <w:rsid w:val="00714872"/>
    <w:rsid w:val="0071654C"/>
    <w:rsid w:val="00722EAD"/>
    <w:rsid w:val="007345E1"/>
    <w:rsid w:val="00740CDA"/>
    <w:rsid w:val="00756B13"/>
    <w:rsid w:val="007651A3"/>
    <w:rsid w:val="00793987"/>
    <w:rsid w:val="007A25E4"/>
    <w:rsid w:val="007E098F"/>
    <w:rsid w:val="007E4EC5"/>
    <w:rsid w:val="008114B1"/>
    <w:rsid w:val="008157A3"/>
    <w:rsid w:val="00853A1D"/>
    <w:rsid w:val="008A56D4"/>
    <w:rsid w:val="008C22AF"/>
    <w:rsid w:val="008C5A56"/>
    <w:rsid w:val="0094543E"/>
    <w:rsid w:val="0095726F"/>
    <w:rsid w:val="009B1DD6"/>
    <w:rsid w:val="009D09A8"/>
    <w:rsid w:val="009D2BB4"/>
    <w:rsid w:val="009E256E"/>
    <w:rsid w:val="009E4F0A"/>
    <w:rsid w:val="00A2231A"/>
    <w:rsid w:val="00A2324F"/>
    <w:rsid w:val="00A4097C"/>
    <w:rsid w:val="00A51C08"/>
    <w:rsid w:val="00A53403"/>
    <w:rsid w:val="00A62955"/>
    <w:rsid w:val="00A63B06"/>
    <w:rsid w:val="00A63DB0"/>
    <w:rsid w:val="00A71378"/>
    <w:rsid w:val="00AA6BFA"/>
    <w:rsid w:val="00AB113F"/>
    <w:rsid w:val="00AC2D92"/>
    <w:rsid w:val="00AC32F7"/>
    <w:rsid w:val="00AF1C6E"/>
    <w:rsid w:val="00AF4701"/>
    <w:rsid w:val="00B60FAA"/>
    <w:rsid w:val="00B80D74"/>
    <w:rsid w:val="00BC68EF"/>
    <w:rsid w:val="00BD0CA9"/>
    <w:rsid w:val="00BF3D6D"/>
    <w:rsid w:val="00BF54DB"/>
    <w:rsid w:val="00BF5B16"/>
    <w:rsid w:val="00C06EFE"/>
    <w:rsid w:val="00C24919"/>
    <w:rsid w:val="00C3205F"/>
    <w:rsid w:val="00C32504"/>
    <w:rsid w:val="00C53E6C"/>
    <w:rsid w:val="00C66509"/>
    <w:rsid w:val="00C70622"/>
    <w:rsid w:val="00C76D37"/>
    <w:rsid w:val="00C833AA"/>
    <w:rsid w:val="00C85F34"/>
    <w:rsid w:val="00CC3F14"/>
    <w:rsid w:val="00CD6D89"/>
    <w:rsid w:val="00D11B43"/>
    <w:rsid w:val="00D34AE7"/>
    <w:rsid w:val="00D401D6"/>
    <w:rsid w:val="00D40A8A"/>
    <w:rsid w:val="00D777D9"/>
    <w:rsid w:val="00DA7EA7"/>
    <w:rsid w:val="00DC2BAE"/>
    <w:rsid w:val="00E000C5"/>
    <w:rsid w:val="00E565B1"/>
    <w:rsid w:val="00E6248A"/>
    <w:rsid w:val="00E6537B"/>
    <w:rsid w:val="00EA50D5"/>
    <w:rsid w:val="00EB2471"/>
    <w:rsid w:val="00ED3300"/>
    <w:rsid w:val="00F133B8"/>
    <w:rsid w:val="00F1448E"/>
    <w:rsid w:val="00F455C9"/>
    <w:rsid w:val="00F4595B"/>
    <w:rsid w:val="00F548A5"/>
    <w:rsid w:val="00FB3A98"/>
    <w:rsid w:val="00FD1DD1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AEB007"/>
  <w15:chartTrackingRefBased/>
  <w15:docId w15:val="{52416A2B-134B-4D2A-8B78-4D7D66F8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D33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D33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3300"/>
    <w:pPr>
      <w:spacing w:before="104"/>
      <w:ind w:left="119"/>
    </w:pPr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ED3300"/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D3300"/>
    <w:pPr>
      <w:ind w:left="413" w:hanging="197"/>
      <w:outlineLvl w:val="1"/>
    </w:pPr>
    <w:rPr>
      <w:b/>
      <w:bCs/>
      <w:sz w:val="19"/>
      <w:szCs w:val="19"/>
    </w:rPr>
  </w:style>
  <w:style w:type="paragraph" w:styleId="a5">
    <w:name w:val="List Paragraph"/>
    <w:basedOn w:val="a"/>
    <w:uiPriority w:val="1"/>
    <w:qFormat/>
    <w:rsid w:val="00ED3300"/>
    <w:pPr>
      <w:spacing w:before="104"/>
      <w:ind w:left="119"/>
    </w:pPr>
  </w:style>
  <w:style w:type="paragraph" w:customStyle="1" w:styleId="TableParagraph">
    <w:name w:val="Table Paragraph"/>
    <w:basedOn w:val="a"/>
    <w:uiPriority w:val="1"/>
    <w:qFormat/>
    <w:rsid w:val="00ED3300"/>
    <w:pPr>
      <w:ind w:left="80"/>
    </w:pPr>
  </w:style>
  <w:style w:type="paragraph" w:styleId="a6">
    <w:name w:val="header"/>
    <w:basedOn w:val="a"/>
    <w:link w:val="a7"/>
    <w:uiPriority w:val="99"/>
    <w:unhideWhenUsed/>
    <w:rsid w:val="00ED33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30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ED33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300"/>
    <w:rPr>
      <w:rFonts w:ascii="Times New Roman" w:eastAsia="Times New Roman" w:hAnsi="Times New Roman" w:cs="Times New Roman"/>
    </w:rPr>
  </w:style>
  <w:style w:type="paragraph" w:styleId="aa">
    <w:name w:val="Title"/>
    <w:basedOn w:val="a"/>
    <w:next w:val="a"/>
    <w:link w:val="ab"/>
    <w:uiPriority w:val="10"/>
    <w:qFormat/>
    <w:rsid w:val="00ED33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ED33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c">
    <w:name w:val="Table Grid"/>
    <w:basedOn w:val="a1"/>
    <w:uiPriority w:val="59"/>
    <w:rsid w:val="00ED33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D330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D3300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AF1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AF1C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Normal">
    <w:name w:val="ConsPlusNormal"/>
    <w:rsid w:val="00AF1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3548</Words>
  <Characters>20228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</dc:creator>
  <cp:keywords/>
  <dc:description/>
  <cp:lastModifiedBy>User</cp:lastModifiedBy>
  <cp:revision>12</cp:revision>
  <dcterms:created xsi:type="dcterms:W3CDTF">2023-09-01T05:49:00Z</dcterms:created>
  <dcterms:modified xsi:type="dcterms:W3CDTF">2023-09-01T14:53:00Z</dcterms:modified>
</cp:coreProperties>
</file>